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909" w:rsidRDefault="00E75909" w:rsidP="00E75909">
      <w:pPr>
        <w:tabs>
          <w:tab w:val="center" w:pos="1980"/>
          <w:tab w:val="center" w:pos="7020"/>
        </w:tabs>
        <w:rPr>
          <w:sz w:val="28"/>
          <w:szCs w:val="28"/>
        </w:rPr>
      </w:pPr>
      <w:r>
        <w:tab/>
        <w:t xml:space="preserve">UBND THỊ XÃ BẾN CÁT </w:t>
      </w:r>
      <w:r>
        <w:rPr>
          <w:sz w:val="28"/>
          <w:szCs w:val="28"/>
        </w:rPr>
        <w:tab/>
      </w:r>
      <w:r>
        <w:rPr>
          <w:b/>
        </w:rPr>
        <w:t>CỘNG HÒA XÃ HỘI CHỦ NGHĨA VIỆT NAM</w:t>
      </w:r>
    </w:p>
    <w:p w:rsidR="00E75909" w:rsidRDefault="00E75909" w:rsidP="00E75909">
      <w:pPr>
        <w:tabs>
          <w:tab w:val="center" w:pos="1980"/>
          <w:tab w:val="center" w:pos="7020"/>
        </w:tabs>
        <w:rPr>
          <w:b/>
        </w:rPr>
      </w:pPr>
      <w:r>
        <w:rPr>
          <w:sz w:val="28"/>
          <w:szCs w:val="28"/>
        </w:rPr>
        <w:tab/>
      </w:r>
      <w:r>
        <w:rPr>
          <w:b/>
          <w:sz w:val="26"/>
          <w:szCs w:val="26"/>
        </w:rPr>
        <w:t>PHÒNG GIÁO DỤC VÀ ĐÀO TẠO</w:t>
      </w:r>
      <w:r>
        <w:rPr>
          <w:b/>
        </w:rPr>
        <w:tab/>
      </w:r>
      <w:r>
        <w:rPr>
          <w:b/>
          <w:sz w:val="26"/>
          <w:szCs w:val="26"/>
        </w:rPr>
        <w:t>Độc lập – Tự do – Hạnh phúc</w:t>
      </w:r>
    </w:p>
    <w:p w:rsidR="00E75909" w:rsidRDefault="00E75909" w:rsidP="00E75909">
      <w:pPr>
        <w:tabs>
          <w:tab w:val="center" w:pos="1980"/>
          <w:tab w:val="center" w:pos="7020"/>
        </w:tabs>
        <w:rPr>
          <w:b/>
          <w:sz w:val="28"/>
          <w:szCs w:val="28"/>
        </w:rPr>
      </w:pPr>
      <w:r>
        <w:rPr>
          <w:noProof/>
        </w:rPr>
        <mc:AlternateContent>
          <mc:Choice Requires="wps">
            <w:drawing>
              <wp:anchor distT="4294967295" distB="4294967295" distL="114300" distR="114300" simplePos="0" relativeHeight="251660288" behindDoc="0" locked="0" layoutInCell="1" allowOverlap="1" wp14:anchorId="344CB3B6" wp14:editId="7D97296D">
                <wp:simplePos x="0" y="0"/>
                <wp:positionH relativeFrom="column">
                  <wp:posOffset>3429000</wp:posOffset>
                </wp:positionH>
                <wp:positionV relativeFrom="paragraph">
                  <wp:posOffset>15874</wp:posOffset>
                </wp:positionV>
                <wp:extent cx="20574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0pt,1.25pt" to="6in,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csHQIAADY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"/>
            </w:pict>
          </mc:Fallback>
        </mc:AlternateContent>
      </w:r>
      <w:r>
        <w:rPr>
          <w:noProof/>
        </w:rPr>
        <mc:AlternateContent>
          <mc:Choice Requires="wps">
            <w:drawing>
              <wp:anchor distT="4294967295" distB="4294967295" distL="114300" distR="114300" simplePos="0" relativeHeight="251659264" behindDoc="0" locked="0" layoutInCell="1" allowOverlap="1" wp14:anchorId="2B1D3269" wp14:editId="1A23AAB5">
                <wp:simplePos x="0" y="0"/>
                <wp:positionH relativeFrom="column">
                  <wp:posOffset>571500</wp:posOffset>
                </wp:positionH>
                <wp:positionV relativeFrom="paragraph">
                  <wp:posOffset>30479</wp:posOffset>
                </wp:positionV>
                <wp:extent cx="13716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2.4pt" to="153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"/>
            </w:pict>
          </mc:Fallback>
        </mc:AlternateContent>
      </w:r>
      <w:r>
        <w:rPr>
          <w:b/>
          <w:sz w:val="28"/>
          <w:szCs w:val="28"/>
        </w:rPr>
        <w:tab/>
      </w:r>
    </w:p>
    <w:p w:rsidR="00E75909" w:rsidRDefault="00E75909" w:rsidP="00E75909">
      <w:pPr>
        <w:tabs>
          <w:tab w:val="center" w:pos="1980"/>
          <w:tab w:val="center" w:pos="7020"/>
        </w:tabs>
        <w:jc w:val="center"/>
        <w:rPr>
          <w:b/>
          <w:sz w:val="28"/>
          <w:szCs w:val="28"/>
        </w:rPr>
      </w:pPr>
      <w:r>
        <w:rPr>
          <w:sz w:val="28"/>
          <w:szCs w:val="28"/>
        </w:rPr>
        <w:t xml:space="preserve">Số:   </w:t>
      </w:r>
      <w:r w:rsidR="00FD281B">
        <w:rPr>
          <w:sz w:val="28"/>
          <w:szCs w:val="28"/>
        </w:rPr>
        <w:t>1048</w:t>
      </w:r>
      <w:r>
        <w:rPr>
          <w:sz w:val="28"/>
          <w:szCs w:val="28"/>
        </w:rPr>
        <w:t xml:space="preserve"> /QĐ-PGDĐT</w:t>
      </w:r>
      <w:r>
        <w:rPr>
          <w:b/>
          <w:sz w:val="28"/>
          <w:szCs w:val="28"/>
        </w:rPr>
        <w:tab/>
      </w:r>
      <w:r w:rsidR="007A6CE7">
        <w:rPr>
          <w:i/>
          <w:sz w:val="28"/>
          <w:szCs w:val="28"/>
        </w:rPr>
        <w:t xml:space="preserve">Bến Cát, ngày  </w:t>
      </w:r>
      <w:r w:rsidR="00FD281B">
        <w:rPr>
          <w:i/>
          <w:sz w:val="28"/>
          <w:szCs w:val="28"/>
        </w:rPr>
        <w:t>15</w:t>
      </w:r>
      <w:r w:rsidR="007A6CE7">
        <w:rPr>
          <w:i/>
          <w:sz w:val="28"/>
          <w:szCs w:val="28"/>
        </w:rPr>
        <w:t xml:space="preserve">  tháng 11</w:t>
      </w:r>
      <w:r>
        <w:rPr>
          <w:i/>
          <w:sz w:val="28"/>
          <w:szCs w:val="28"/>
        </w:rPr>
        <w:t xml:space="preserve"> năm 201</w:t>
      </w:r>
      <w:r w:rsidR="007A6CE7">
        <w:rPr>
          <w:i/>
          <w:sz w:val="28"/>
          <w:szCs w:val="28"/>
        </w:rPr>
        <w:t>8</w:t>
      </w:r>
    </w:p>
    <w:p w:rsidR="00E75909" w:rsidRDefault="00E75909" w:rsidP="00E75909">
      <w:pPr>
        <w:rPr>
          <w:sz w:val="28"/>
          <w:szCs w:val="28"/>
        </w:rPr>
      </w:pPr>
    </w:p>
    <w:p w:rsidR="00E75909" w:rsidRDefault="00E75909" w:rsidP="00E75909">
      <w:pPr>
        <w:jc w:val="center"/>
        <w:rPr>
          <w:b/>
          <w:sz w:val="28"/>
          <w:szCs w:val="28"/>
        </w:rPr>
      </w:pPr>
      <w:r>
        <w:rPr>
          <w:b/>
          <w:sz w:val="28"/>
          <w:szCs w:val="28"/>
        </w:rPr>
        <w:t>QUYẾT ĐỊNH</w:t>
      </w:r>
    </w:p>
    <w:p w:rsidR="00E62849" w:rsidRPr="00E62849" w:rsidRDefault="00E75909" w:rsidP="00E75909">
      <w:pPr>
        <w:jc w:val="center"/>
        <w:rPr>
          <w:b/>
          <w:iCs/>
          <w:sz w:val="28"/>
          <w:szCs w:val="28"/>
        </w:rPr>
      </w:pPr>
      <w:r w:rsidRPr="00E62849">
        <w:rPr>
          <w:b/>
          <w:sz w:val="28"/>
          <w:szCs w:val="28"/>
        </w:rPr>
        <w:t>V/v công nhận giáo viên dạy giỏi</w:t>
      </w:r>
      <w:r w:rsidR="00E62849" w:rsidRPr="00E62849">
        <w:rPr>
          <w:b/>
          <w:iCs/>
          <w:sz w:val="28"/>
          <w:szCs w:val="28"/>
        </w:rPr>
        <w:t xml:space="preserve">  trong </w:t>
      </w:r>
      <w:r w:rsidR="00E62849" w:rsidRPr="00E75909">
        <w:rPr>
          <w:b/>
          <w:iCs/>
          <w:sz w:val="28"/>
          <w:szCs w:val="28"/>
        </w:rPr>
        <w:t xml:space="preserve">Hội thi Giáo viên dạy giỏi theo </w:t>
      </w:r>
    </w:p>
    <w:p w:rsidR="00E62849" w:rsidRPr="00E62849" w:rsidRDefault="00E62849" w:rsidP="00E75909">
      <w:pPr>
        <w:jc w:val="center"/>
        <w:rPr>
          <w:b/>
          <w:iCs/>
          <w:sz w:val="28"/>
          <w:szCs w:val="28"/>
        </w:rPr>
      </w:pPr>
      <w:r w:rsidRPr="00E75909">
        <w:rPr>
          <w:b/>
          <w:iCs/>
          <w:sz w:val="28"/>
          <w:szCs w:val="28"/>
        </w:rPr>
        <w:t>Thông tư 21 và Giáo viên dạy giỏi – Giải thưởng Võ Minh Đức</w:t>
      </w:r>
    </w:p>
    <w:p w:rsidR="00E75909" w:rsidRPr="00E62849" w:rsidRDefault="00E62849" w:rsidP="00E75909">
      <w:pPr>
        <w:jc w:val="center"/>
        <w:rPr>
          <w:b/>
          <w:sz w:val="28"/>
          <w:szCs w:val="28"/>
        </w:rPr>
      </w:pPr>
      <w:r w:rsidRPr="00E75909">
        <w:rPr>
          <w:b/>
          <w:iCs/>
          <w:sz w:val="28"/>
          <w:szCs w:val="28"/>
        </w:rPr>
        <w:t>cấp THCS</w:t>
      </w:r>
      <w:r w:rsidR="00E75909" w:rsidRPr="00E62849">
        <w:rPr>
          <w:b/>
          <w:sz w:val="28"/>
          <w:szCs w:val="28"/>
        </w:rPr>
        <w:t xml:space="preserve"> </w:t>
      </w:r>
      <w:r>
        <w:rPr>
          <w:b/>
          <w:sz w:val="28"/>
          <w:szCs w:val="28"/>
        </w:rPr>
        <w:t>vòng</w:t>
      </w:r>
      <w:r w:rsidR="00E75909" w:rsidRPr="00E62849">
        <w:rPr>
          <w:b/>
          <w:sz w:val="28"/>
          <w:szCs w:val="28"/>
        </w:rPr>
        <w:t xml:space="preserve"> thị xã </w:t>
      </w:r>
      <w:r>
        <w:rPr>
          <w:b/>
          <w:sz w:val="28"/>
          <w:szCs w:val="28"/>
        </w:rPr>
        <w:t>n</w:t>
      </w:r>
      <w:r w:rsidR="00E75909" w:rsidRPr="00E62849">
        <w:rPr>
          <w:b/>
          <w:sz w:val="28"/>
          <w:szCs w:val="28"/>
        </w:rPr>
        <w:t xml:space="preserve">ăm học 2018-2019 </w:t>
      </w:r>
    </w:p>
    <w:p w:rsidR="00E75909" w:rsidRDefault="00E75909" w:rsidP="00E75909">
      <w:pPr>
        <w:jc w:val="center"/>
        <w:rPr>
          <w:b/>
          <w:sz w:val="28"/>
          <w:szCs w:val="28"/>
        </w:rPr>
      </w:pPr>
      <w:r>
        <w:rPr>
          <w:noProof/>
        </w:rPr>
        <mc:AlternateContent>
          <mc:Choice Requires="wps">
            <w:drawing>
              <wp:anchor distT="4294967295" distB="4294967295" distL="114300" distR="114300" simplePos="0" relativeHeight="251661312" behindDoc="0" locked="0" layoutInCell="1" allowOverlap="1" wp14:anchorId="65589CF2" wp14:editId="1389DCCA">
                <wp:simplePos x="0" y="0"/>
                <wp:positionH relativeFrom="column">
                  <wp:posOffset>2085975</wp:posOffset>
                </wp:positionH>
                <wp:positionV relativeFrom="paragraph">
                  <wp:posOffset>21590</wp:posOffset>
                </wp:positionV>
                <wp:extent cx="18288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4.25pt,1.7pt" to="308.2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"/>
            </w:pict>
          </mc:Fallback>
        </mc:AlternateContent>
      </w:r>
    </w:p>
    <w:p w:rsidR="00E75909" w:rsidRDefault="00E75909" w:rsidP="00E75909">
      <w:pPr>
        <w:spacing w:after="120"/>
        <w:jc w:val="center"/>
        <w:rPr>
          <w:b/>
          <w:sz w:val="28"/>
          <w:szCs w:val="28"/>
        </w:rPr>
      </w:pPr>
      <w:r>
        <w:rPr>
          <w:b/>
          <w:sz w:val="28"/>
          <w:szCs w:val="28"/>
        </w:rPr>
        <w:t xml:space="preserve">TRƯỞNG PHÒNG GIÁO DỤC VÀ ĐẠO TẠO </w:t>
      </w:r>
      <w:r>
        <w:rPr>
          <w:b/>
          <w:sz w:val="28"/>
          <w:szCs w:val="28"/>
        </w:rPr>
        <w:tab/>
      </w:r>
    </w:p>
    <w:p w:rsidR="00E75909" w:rsidRDefault="00E75909" w:rsidP="00E75909">
      <w:pPr>
        <w:ind w:firstLine="720"/>
        <w:jc w:val="both"/>
        <w:rPr>
          <w:sz w:val="28"/>
          <w:szCs w:val="26"/>
        </w:rPr>
      </w:pPr>
      <w:r>
        <w:rPr>
          <w:sz w:val="28"/>
          <w:szCs w:val="26"/>
        </w:rPr>
        <w:t xml:space="preserve">Căn cứ vào Thông tư Liên tịch số 11/2015/TTLB-BGD&amp;ĐT-BNV ngày 29/5/2015 của Bộ Giáo Dục và Đào Tạo-Bộ Nội Vụ về việc Hướng dẫn chức năng, nhiệm vụ, quyền hạn và cơ cấu tổ chức của Sở Giáo dục và Đào tạo thuộc UBND cấp tỉnh, thành phố trực thuộc </w:t>
      </w:r>
      <w:r w:rsidRPr="007A6CE7">
        <w:rPr>
          <w:sz w:val="26"/>
          <w:szCs w:val="26"/>
        </w:rPr>
        <w:t>Trung</w:t>
      </w:r>
      <w:r>
        <w:rPr>
          <w:sz w:val="28"/>
          <w:szCs w:val="26"/>
        </w:rPr>
        <w:t xml:space="preserve"> ương, Phòng Giáo dục và Đào tạo thuộc UBND cấp quận, huyện, thị xã, thành phố thuộc tỉnh, thành phố;</w:t>
      </w:r>
    </w:p>
    <w:p w:rsidR="00E75909" w:rsidRDefault="00E75909" w:rsidP="00E75909">
      <w:pPr>
        <w:spacing w:before="60" w:line="276" w:lineRule="auto"/>
        <w:ind w:firstLine="720"/>
        <w:jc w:val="both"/>
        <w:rPr>
          <w:iCs/>
          <w:sz w:val="28"/>
          <w:szCs w:val="28"/>
        </w:rPr>
      </w:pPr>
      <w:r w:rsidRPr="00E75909">
        <w:rPr>
          <w:sz w:val="28"/>
          <w:szCs w:val="28"/>
        </w:rPr>
        <w:t>Căn cứ vào công văn số 1483</w:t>
      </w:r>
      <w:r w:rsidRPr="00E75909">
        <w:rPr>
          <w:iCs/>
          <w:sz w:val="28"/>
          <w:szCs w:val="28"/>
        </w:rPr>
        <w:t xml:space="preserve">/SGDĐT-GDTrHTX ngày 29/8/2018 của </w:t>
      </w:r>
      <w:r w:rsidRPr="00E75909">
        <w:rPr>
          <w:sz w:val="28"/>
          <w:szCs w:val="28"/>
        </w:rPr>
        <w:t xml:space="preserve">Sở Giáo dục và Đào tạo Bình Dương về việc </w:t>
      </w:r>
      <w:r w:rsidRPr="00E75909">
        <w:rPr>
          <w:iCs/>
          <w:sz w:val="28"/>
          <w:szCs w:val="28"/>
          <w:lang w:val="vi-VN"/>
        </w:rPr>
        <w:t xml:space="preserve">Hướng dẫn </w:t>
      </w:r>
      <w:r w:rsidRPr="00E75909">
        <w:rPr>
          <w:iCs/>
          <w:sz w:val="28"/>
          <w:szCs w:val="28"/>
        </w:rPr>
        <w:t>tổ chức Hội thi Giáo viên dạy giỏi theo Thông tư 21 và Giáo viên dạy giỏi – Giải thưởng Võ Minh Đức cấp THCS, THPT, GDTX lần thứ XI - năm học 2018-2019;</w:t>
      </w:r>
    </w:p>
    <w:p w:rsidR="00006651" w:rsidRPr="00E75909" w:rsidRDefault="00006651" w:rsidP="00E75909">
      <w:pPr>
        <w:spacing w:before="60" w:line="276" w:lineRule="auto"/>
        <w:ind w:firstLine="720"/>
        <w:jc w:val="both"/>
        <w:rPr>
          <w:sz w:val="27"/>
          <w:szCs w:val="27"/>
        </w:rPr>
      </w:pPr>
      <w:r>
        <w:rPr>
          <w:iCs/>
          <w:sz w:val="28"/>
          <w:szCs w:val="28"/>
        </w:rPr>
        <w:t>Căn cứ vào công văn số 269/PGDĐT-GDTrH ngày 31 tháng 8 năm 2018 của Phòng Giáo dục và Đào tạo thị xã Bến Cát về việc Hướng dẫn tổ chức Hội thi giáo viên dạy giỏi theo Thông tư 21 và giáo viên dạy giỏi – giải thưởng Võ Minh Đức cấp THCS năm học 2018-2019;</w:t>
      </w:r>
    </w:p>
    <w:p w:rsidR="00E75909" w:rsidRDefault="00E75909" w:rsidP="00E75909">
      <w:pPr>
        <w:spacing w:before="120" w:after="120"/>
        <w:ind w:firstLine="720"/>
        <w:jc w:val="both"/>
        <w:rPr>
          <w:sz w:val="32"/>
          <w:szCs w:val="28"/>
          <w:lang w:val="nl-NL"/>
        </w:rPr>
      </w:pPr>
      <w:r>
        <w:rPr>
          <w:sz w:val="28"/>
          <w:szCs w:val="26"/>
        </w:rPr>
        <w:t xml:space="preserve">Xét đề nghị của Ban tổ chức </w:t>
      </w:r>
      <w:r w:rsidRPr="00E75909">
        <w:rPr>
          <w:iCs/>
          <w:sz w:val="28"/>
          <w:szCs w:val="28"/>
        </w:rPr>
        <w:t xml:space="preserve">Hội thi Giáo viên dạy giỏi theo Thông tư 21 và Giáo viên dạy giỏi – Giải thưởng Võ Minh Đức </w:t>
      </w:r>
      <w:r>
        <w:rPr>
          <w:sz w:val="28"/>
          <w:szCs w:val="26"/>
        </w:rPr>
        <w:t>năm học 2018-2019,</w:t>
      </w:r>
    </w:p>
    <w:p w:rsidR="00E75909" w:rsidRDefault="00E75909" w:rsidP="00E75909">
      <w:pPr>
        <w:jc w:val="center"/>
        <w:rPr>
          <w:b/>
          <w:sz w:val="28"/>
          <w:szCs w:val="26"/>
        </w:rPr>
      </w:pPr>
      <w:r>
        <w:rPr>
          <w:b/>
          <w:sz w:val="28"/>
          <w:szCs w:val="26"/>
        </w:rPr>
        <w:t>QUYẾT ĐỊNH:</w:t>
      </w:r>
    </w:p>
    <w:p w:rsidR="00E75909" w:rsidRDefault="00E75909" w:rsidP="00E75909">
      <w:pPr>
        <w:jc w:val="center"/>
        <w:rPr>
          <w:sz w:val="26"/>
          <w:szCs w:val="26"/>
        </w:rPr>
      </w:pPr>
    </w:p>
    <w:p w:rsidR="00E75909" w:rsidRDefault="00E75909" w:rsidP="00E75909">
      <w:pPr>
        <w:ind w:firstLine="720"/>
        <w:jc w:val="both"/>
        <w:rPr>
          <w:sz w:val="28"/>
          <w:szCs w:val="26"/>
        </w:rPr>
      </w:pPr>
      <w:r>
        <w:rPr>
          <w:b/>
          <w:sz w:val="28"/>
          <w:szCs w:val="26"/>
        </w:rPr>
        <w:t>Điều 1.</w:t>
      </w:r>
      <w:r>
        <w:rPr>
          <w:sz w:val="28"/>
          <w:szCs w:val="26"/>
        </w:rPr>
        <w:t xml:space="preserve"> Nay công nhận</w:t>
      </w:r>
      <w:r w:rsidR="00E62849">
        <w:rPr>
          <w:sz w:val="28"/>
          <w:szCs w:val="26"/>
        </w:rPr>
        <w:t xml:space="preserve"> 23</w:t>
      </w:r>
      <w:r w:rsidR="007A6CE7">
        <w:rPr>
          <w:sz w:val="28"/>
          <w:szCs w:val="26"/>
        </w:rPr>
        <w:t xml:space="preserve"> </w:t>
      </w:r>
      <w:r>
        <w:rPr>
          <w:sz w:val="28"/>
          <w:szCs w:val="26"/>
        </w:rPr>
        <w:t xml:space="preserve">cá nhân đã đạt Giáo viên dạy giỏi </w:t>
      </w:r>
      <w:r w:rsidRPr="00E75909">
        <w:rPr>
          <w:iCs/>
          <w:sz w:val="28"/>
          <w:szCs w:val="28"/>
        </w:rPr>
        <w:t>theo Th</w:t>
      </w:r>
      <w:r w:rsidR="00006651">
        <w:rPr>
          <w:iCs/>
          <w:sz w:val="28"/>
          <w:szCs w:val="28"/>
        </w:rPr>
        <w:t>ông tư 21 và Giáo viên dạy giỏi</w:t>
      </w:r>
      <w:r w:rsidRPr="00E75909">
        <w:rPr>
          <w:iCs/>
          <w:sz w:val="28"/>
          <w:szCs w:val="28"/>
        </w:rPr>
        <w:t>–Giải thưởng Võ Minh Đức</w:t>
      </w:r>
      <w:r>
        <w:rPr>
          <w:sz w:val="28"/>
          <w:szCs w:val="26"/>
        </w:rPr>
        <w:t xml:space="preserve"> cấp</w:t>
      </w:r>
      <w:r w:rsidR="00E62849">
        <w:rPr>
          <w:sz w:val="28"/>
          <w:szCs w:val="26"/>
        </w:rPr>
        <w:t>THCS</w:t>
      </w:r>
      <w:r w:rsidR="007A6CE7">
        <w:rPr>
          <w:sz w:val="28"/>
          <w:szCs w:val="26"/>
        </w:rPr>
        <w:t xml:space="preserve"> vòng thị xã </w:t>
      </w:r>
      <w:r w:rsidR="00E62849">
        <w:rPr>
          <w:sz w:val="28"/>
          <w:szCs w:val="26"/>
        </w:rPr>
        <w:t xml:space="preserve"> </w:t>
      </w:r>
      <w:r>
        <w:rPr>
          <w:sz w:val="28"/>
          <w:szCs w:val="26"/>
        </w:rPr>
        <w:t>năm học 2018-2019 (danh sách kèm theo).</w:t>
      </w:r>
    </w:p>
    <w:p w:rsidR="00006651" w:rsidRDefault="00E75909" w:rsidP="00006651">
      <w:pPr>
        <w:spacing w:before="120" w:after="120"/>
        <w:jc w:val="both"/>
        <w:rPr>
          <w:b/>
        </w:rPr>
      </w:pPr>
      <w:r>
        <w:rPr>
          <w:b/>
          <w:sz w:val="28"/>
          <w:szCs w:val="26"/>
        </w:rPr>
        <w:tab/>
        <w:t xml:space="preserve">Điều 2. </w:t>
      </w:r>
      <w:r w:rsidR="00006651" w:rsidRPr="00006651">
        <w:rPr>
          <w:sz w:val="28"/>
          <w:szCs w:val="28"/>
        </w:rPr>
        <w:t xml:space="preserve">Các giáo viên đạt danh hiệu Giáo viên dạy giỏi trong hội thi Giáo viên dạy giỏi </w:t>
      </w:r>
      <w:r w:rsidR="00006651">
        <w:rPr>
          <w:sz w:val="28"/>
          <w:szCs w:val="28"/>
        </w:rPr>
        <w:t xml:space="preserve">theo </w:t>
      </w:r>
      <w:r w:rsidR="00006651" w:rsidRPr="00E75909">
        <w:rPr>
          <w:iCs/>
          <w:sz w:val="28"/>
          <w:szCs w:val="28"/>
        </w:rPr>
        <w:t>Th</w:t>
      </w:r>
      <w:r w:rsidR="00006651">
        <w:rPr>
          <w:iCs/>
          <w:sz w:val="28"/>
          <w:szCs w:val="28"/>
        </w:rPr>
        <w:t>ông tư 21 và Giáo viên dạy giỏi</w:t>
      </w:r>
      <w:r w:rsidR="00006651" w:rsidRPr="00E75909">
        <w:rPr>
          <w:iCs/>
          <w:sz w:val="28"/>
          <w:szCs w:val="28"/>
        </w:rPr>
        <w:t>–Giải thưởng Võ Minh Đức</w:t>
      </w:r>
      <w:r w:rsidR="00006651">
        <w:rPr>
          <w:sz w:val="28"/>
          <w:szCs w:val="26"/>
        </w:rPr>
        <w:t xml:space="preserve"> cấp THCS vòng thị xã năm học 2018-2019 </w:t>
      </w:r>
      <w:r w:rsidR="00006651" w:rsidRPr="00006651">
        <w:rPr>
          <w:sz w:val="28"/>
          <w:szCs w:val="28"/>
        </w:rPr>
        <w:t xml:space="preserve">sẽ được Phòng Giáo dục và Đào tạo Thị xã Bến Cát cấp giấy công nhận Giáo viên dạy Giỏi cấp </w:t>
      </w:r>
      <w:r w:rsidR="00006651">
        <w:rPr>
          <w:sz w:val="28"/>
          <w:szCs w:val="28"/>
        </w:rPr>
        <w:t>THCS</w:t>
      </w:r>
      <w:r w:rsidR="00006651" w:rsidRPr="00006651">
        <w:rPr>
          <w:sz w:val="28"/>
          <w:szCs w:val="28"/>
        </w:rPr>
        <w:t xml:space="preserve"> vòng Thị xã</w:t>
      </w:r>
      <w:r w:rsidR="00E62849">
        <w:rPr>
          <w:sz w:val="28"/>
          <w:szCs w:val="28"/>
        </w:rPr>
        <w:t xml:space="preserve"> năm học 2018-2019.</w:t>
      </w:r>
      <w:r w:rsidR="00006651" w:rsidRPr="00AE664E">
        <w:rPr>
          <w:b/>
        </w:rPr>
        <w:t xml:space="preserve">            </w:t>
      </w:r>
    </w:p>
    <w:p w:rsidR="00E75909" w:rsidRDefault="00E75909" w:rsidP="00E62849">
      <w:pPr>
        <w:spacing w:before="120" w:after="120"/>
        <w:ind w:firstLine="720"/>
        <w:jc w:val="both"/>
        <w:rPr>
          <w:sz w:val="28"/>
          <w:szCs w:val="26"/>
        </w:rPr>
      </w:pPr>
      <w:r>
        <w:rPr>
          <w:b/>
          <w:sz w:val="28"/>
          <w:szCs w:val="26"/>
        </w:rPr>
        <w:t xml:space="preserve">Điều 3. </w:t>
      </w:r>
      <w:r w:rsidR="00006651" w:rsidRPr="00006651">
        <w:rPr>
          <w:sz w:val="28"/>
          <w:szCs w:val="28"/>
        </w:rPr>
        <w:t xml:space="preserve">Các ông (bà) tổ trưởng tổ chuyên  môn, bộ phận  kế  hoạch tài vụ, các cá nhân có tên </w:t>
      </w:r>
      <w:r w:rsidR="00006651">
        <w:rPr>
          <w:sz w:val="28"/>
          <w:szCs w:val="28"/>
        </w:rPr>
        <w:t>tại điều 1</w:t>
      </w:r>
      <w:r w:rsidR="00006651" w:rsidRPr="00006651">
        <w:rPr>
          <w:sz w:val="28"/>
          <w:szCs w:val="28"/>
        </w:rPr>
        <w:t xml:space="preserve"> chịu trách nhiệm thi hành quyết định này</w:t>
      </w:r>
      <w:r w:rsidR="00006651">
        <w:rPr>
          <w:sz w:val="28"/>
          <w:szCs w:val="28"/>
        </w:rPr>
        <w:t>.</w:t>
      </w:r>
    </w:p>
    <w:p w:rsidR="00E75909" w:rsidRDefault="00E75909" w:rsidP="00E75909">
      <w:pPr>
        <w:spacing w:before="120" w:after="120"/>
        <w:ind w:firstLine="720"/>
        <w:jc w:val="both"/>
        <w:rPr>
          <w:sz w:val="28"/>
          <w:szCs w:val="26"/>
        </w:rPr>
      </w:pPr>
      <w:r>
        <w:rPr>
          <w:sz w:val="28"/>
          <w:szCs w:val="26"/>
        </w:rPr>
        <w:t>Quyết định có hiệu lực từ ngày ký./.</w:t>
      </w:r>
    </w:p>
    <w:p w:rsidR="00E75909" w:rsidRDefault="00E75909" w:rsidP="00E75909">
      <w:pPr>
        <w:spacing w:before="120"/>
        <w:ind w:firstLine="720"/>
        <w:jc w:val="both"/>
        <w:rPr>
          <w:sz w:val="28"/>
          <w:szCs w:val="26"/>
        </w:rPr>
      </w:pPr>
    </w:p>
    <w:tbl>
      <w:tblPr>
        <w:tblW w:w="10566" w:type="dxa"/>
        <w:tblLook w:val="04A0" w:firstRow="1" w:lastRow="0" w:firstColumn="1" w:lastColumn="0" w:noHBand="0" w:noVBand="1"/>
      </w:tblPr>
      <w:tblGrid>
        <w:gridCol w:w="5778"/>
        <w:gridCol w:w="3465"/>
        <w:gridCol w:w="1323"/>
      </w:tblGrid>
      <w:tr w:rsidR="00E75909" w:rsidTr="007A6CE7">
        <w:tc>
          <w:tcPr>
            <w:tcW w:w="5778" w:type="dxa"/>
            <w:hideMark/>
          </w:tcPr>
          <w:p w:rsidR="00E75909" w:rsidRDefault="00E75909">
            <w:pPr>
              <w:jc w:val="both"/>
              <w:rPr>
                <w:b/>
                <w:i/>
                <w:sz w:val="22"/>
                <w:szCs w:val="20"/>
              </w:rPr>
            </w:pPr>
            <w:r>
              <w:rPr>
                <w:b/>
                <w:i/>
                <w:sz w:val="22"/>
                <w:szCs w:val="20"/>
              </w:rPr>
              <w:t>Nơi nhận:</w:t>
            </w:r>
          </w:p>
          <w:p w:rsidR="00E75909" w:rsidRDefault="00E75909">
            <w:pPr>
              <w:jc w:val="both"/>
              <w:rPr>
                <w:sz w:val="22"/>
                <w:szCs w:val="20"/>
              </w:rPr>
            </w:pPr>
            <w:r>
              <w:rPr>
                <w:sz w:val="22"/>
                <w:szCs w:val="20"/>
              </w:rPr>
              <w:t xml:space="preserve">- Như điều </w:t>
            </w:r>
            <w:r w:rsidR="00D329E1">
              <w:rPr>
                <w:sz w:val="22"/>
                <w:szCs w:val="20"/>
              </w:rPr>
              <w:t>3</w:t>
            </w:r>
            <w:r>
              <w:rPr>
                <w:sz w:val="22"/>
                <w:szCs w:val="20"/>
              </w:rPr>
              <w:t>;</w:t>
            </w:r>
          </w:p>
          <w:p w:rsidR="00E75909" w:rsidRDefault="00E75909">
            <w:pPr>
              <w:jc w:val="both"/>
              <w:rPr>
                <w:sz w:val="22"/>
                <w:szCs w:val="20"/>
              </w:rPr>
            </w:pPr>
            <w:r>
              <w:rPr>
                <w:sz w:val="22"/>
                <w:szCs w:val="20"/>
              </w:rPr>
              <w:t>- Lưu VT, GDTrH.</w:t>
            </w:r>
          </w:p>
        </w:tc>
        <w:tc>
          <w:tcPr>
            <w:tcW w:w="4788" w:type="dxa"/>
            <w:gridSpan w:val="2"/>
          </w:tcPr>
          <w:p w:rsidR="00E75909" w:rsidRDefault="00E75909">
            <w:pPr>
              <w:jc w:val="center"/>
              <w:rPr>
                <w:b/>
                <w:sz w:val="28"/>
                <w:szCs w:val="26"/>
              </w:rPr>
            </w:pPr>
            <w:r>
              <w:rPr>
                <w:b/>
                <w:sz w:val="28"/>
                <w:szCs w:val="26"/>
              </w:rPr>
              <w:t>TRƯỞNG PHÒNG</w:t>
            </w:r>
          </w:p>
          <w:p w:rsidR="00E75909" w:rsidRDefault="00FD281B">
            <w:pPr>
              <w:jc w:val="center"/>
              <w:rPr>
                <w:sz w:val="28"/>
                <w:szCs w:val="26"/>
              </w:rPr>
            </w:pPr>
            <w:bookmarkStart w:id="0" w:name="_GoBack"/>
            <w:bookmarkEnd w:id="0"/>
            <w:r>
              <w:rPr>
                <w:sz w:val="28"/>
                <w:szCs w:val="26"/>
              </w:rPr>
              <w:t>Trần Văn Long</w:t>
            </w:r>
          </w:p>
        </w:tc>
      </w:tr>
      <w:tr w:rsidR="00F738E2" w:rsidRPr="00F738E2" w:rsidTr="007A6C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323" w:type="dxa"/>
        </w:trPr>
        <w:tc>
          <w:tcPr>
            <w:tcW w:w="9243" w:type="dxa"/>
            <w:gridSpan w:val="2"/>
            <w:tcBorders>
              <w:top w:val="nil"/>
              <w:left w:val="nil"/>
              <w:bottom w:val="nil"/>
              <w:right w:val="nil"/>
            </w:tcBorders>
            <w:shd w:val="clear" w:color="auto" w:fill="auto"/>
          </w:tcPr>
          <w:p w:rsidR="00F738E2" w:rsidRPr="00F738E2" w:rsidRDefault="00F738E2" w:rsidP="00F738E2">
            <w:pPr>
              <w:tabs>
                <w:tab w:val="center" w:pos="1710"/>
                <w:tab w:val="center" w:pos="6099"/>
              </w:tabs>
              <w:jc w:val="center"/>
              <w:rPr>
                <w:b/>
                <w:sz w:val="26"/>
                <w:szCs w:val="26"/>
              </w:rPr>
            </w:pPr>
            <w:r w:rsidRPr="00F738E2">
              <w:rPr>
                <w:b/>
                <w:sz w:val="26"/>
                <w:szCs w:val="26"/>
              </w:rPr>
              <w:lastRenderedPageBreak/>
              <w:t>DANH SÁCH GIÁO VIÊN ĐƯỢC CÔNG NHẬN GIÁO VIÊN DẠY GIỎI</w:t>
            </w:r>
          </w:p>
          <w:p w:rsidR="003E7A20" w:rsidRDefault="00F738E2" w:rsidP="00F738E2">
            <w:pPr>
              <w:tabs>
                <w:tab w:val="center" w:pos="1710"/>
                <w:tab w:val="center" w:pos="6099"/>
              </w:tabs>
              <w:jc w:val="center"/>
              <w:rPr>
                <w:b/>
                <w:sz w:val="26"/>
                <w:szCs w:val="26"/>
              </w:rPr>
            </w:pPr>
            <w:r w:rsidRPr="00F738E2">
              <w:rPr>
                <w:b/>
                <w:sz w:val="26"/>
                <w:szCs w:val="26"/>
              </w:rPr>
              <w:t>HỘI THI GIÁO VIÊN DẠY GIỎI</w:t>
            </w:r>
            <w:r w:rsidR="003E7A20">
              <w:rPr>
                <w:b/>
                <w:sz w:val="26"/>
                <w:szCs w:val="26"/>
              </w:rPr>
              <w:t xml:space="preserve"> THEO THÔNG TƯ 21 VÀ GIÁO VIÊN DẠY GIỎI GIẢI THƯỞNG VÕ MINH ĐỨC </w:t>
            </w:r>
            <w:r w:rsidRPr="00F738E2">
              <w:rPr>
                <w:b/>
                <w:sz w:val="26"/>
                <w:szCs w:val="26"/>
              </w:rPr>
              <w:t xml:space="preserve"> CẤP </w:t>
            </w:r>
            <w:r w:rsidR="003E7A20">
              <w:rPr>
                <w:b/>
                <w:sz w:val="26"/>
                <w:szCs w:val="26"/>
              </w:rPr>
              <w:t>THCS</w:t>
            </w:r>
            <w:r w:rsidRPr="00F738E2">
              <w:rPr>
                <w:b/>
                <w:sz w:val="26"/>
                <w:szCs w:val="26"/>
              </w:rPr>
              <w:t xml:space="preserve"> VÒNG THỊ XÃ </w:t>
            </w:r>
          </w:p>
          <w:p w:rsidR="00F738E2" w:rsidRPr="00F738E2" w:rsidRDefault="00F738E2" w:rsidP="00F738E2">
            <w:pPr>
              <w:tabs>
                <w:tab w:val="center" w:pos="1710"/>
                <w:tab w:val="center" w:pos="6099"/>
              </w:tabs>
              <w:jc w:val="center"/>
              <w:rPr>
                <w:b/>
                <w:sz w:val="26"/>
                <w:szCs w:val="26"/>
              </w:rPr>
            </w:pPr>
            <w:r w:rsidRPr="00F738E2">
              <w:rPr>
                <w:b/>
                <w:sz w:val="26"/>
                <w:szCs w:val="26"/>
              </w:rPr>
              <w:t xml:space="preserve">NĂM HỌC </w:t>
            </w:r>
            <w:r w:rsidR="003E7A20">
              <w:rPr>
                <w:b/>
                <w:sz w:val="26"/>
                <w:szCs w:val="26"/>
              </w:rPr>
              <w:t>2018-2019</w:t>
            </w:r>
          </w:p>
          <w:p w:rsidR="00F738E2" w:rsidRPr="00F738E2" w:rsidRDefault="00F738E2" w:rsidP="00F738E2">
            <w:pPr>
              <w:tabs>
                <w:tab w:val="center" w:pos="1710"/>
                <w:tab w:val="center" w:pos="6099"/>
              </w:tabs>
              <w:jc w:val="center"/>
              <w:rPr>
                <w:b/>
                <w:sz w:val="26"/>
                <w:szCs w:val="26"/>
              </w:rPr>
            </w:pPr>
          </w:p>
        </w:tc>
      </w:tr>
    </w:tbl>
    <w:p w:rsidR="00F738E2" w:rsidRPr="00F738E2" w:rsidRDefault="00F738E2" w:rsidP="00F738E2">
      <w:pPr>
        <w:tabs>
          <w:tab w:val="center" w:pos="1710"/>
          <w:tab w:val="center" w:pos="6099"/>
        </w:tabs>
        <w:jc w:val="center"/>
        <w:rPr>
          <w:i/>
          <w:sz w:val="26"/>
          <w:szCs w:val="26"/>
        </w:rPr>
      </w:pPr>
      <w:r w:rsidRPr="00F738E2">
        <w:rPr>
          <w:i/>
          <w:sz w:val="26"/>
          <w:szCs w:val="26"/>
        </w:rPr>
        <w:t>(Kèm theo Quyết định số:            /QĐ-</w:t>
      </w:r>
      <w:r w:rsidR="007A6CE7">
        <w:rPr>
          <w:i/>
          <w:sz w:val="26"/>
          <w:szCs w:val="26"/>
        </w:rPr>
        <w:t>PGDĐT</w:t>
      </w:r>
      <w:r w:rsidRPr="00F738E2">
        <w:rPr>
          <w:i/>
          <w:sz w:val="26"/>
          <w:szCs w:val="26"/>
        </w:rPr>
        <w:t>, ngày           tháng 1</w:t>
      </w:r>
      <w:r w:rsidR="007A6CE7">
        <w:rPr>
          <w:i/>
          <w:sz w:val="26"/>
          <w:szCs w:val="26"/>
        </w:rPr>
        <w:t>1</w:t>
      </w:r>
      <w:r w:rsidRPr="00F738E2">
        <w:rPr>
          <w:i/>
          <w:sz w:val="26"/>
          <w:szCs w:val="26"/>
        </w:rPr>
        <w:t xml:space="preserve"> năm 201</w:t>
      </w:r>
      <w:r w:rsidR="007A6CE7">
        <w:rPr>
          <w:i/>
          <w:sz w:val="26"/>
          <w:szCs w:val="26"/>
        </w:rPr>
        <w:t>8</w:t>
      </w:r>
      <w:r w:rsidRPr="00F738E2">
        <w:rPr>
          <w:i/>
          <w:sz w:val="26"/>
          <w:szCs w:val="26"/>
        </w:rPr>
        <w:t>)</w:t>
      </w:r>
      <w:r w:rsidR="007A6CE7">
        <w:rPr>
          <w:i/>
          <w:sz w:val="26"/>
          <w:szCs w:val="26"/>
        </w:rPr>
        <w:t>của Phòng Giáo dục và Đào tạo thị xã Bến Cát</w:t>
      </w:r>
    </w:p>
    <w:tbl>
      <w:tblPr>
        <w:tblStyle w:val="TableGrid"/>
        <w:tblW w:w="9180" w:type="dxa"/>
        <w:tblLook w:val="04A0" w:firstRow="1" w:lastRow="0" w:firstColumn="1" w:lastColumn="0" w:noHBand="0" w:noVBand="1"/>
      </w:tblPr>
      <w:tblGrid>
        <w:gridCol w:w="534"/>
        <w:gridCol w:w="3158"/>
        <w:gridCol w:w="1347"/>
        <w:gridCol w:w="2846"/>
        <w:gridCol w:w="1295"/>
      </w:tblGrid>
      <w:tr w:rsidR="00E62849" w:rsidTr="007A6CE7">
        <w:trPr>
          <w:trHeight w:val="557"/>
        </w:trPr>
        <w:tc>
          <w:tcPr>
            <w:tcW w:w="534" w:type="dxa"/>
            <w:vAlign w:val="center"/>
          </w:tcPr>
          <w:p w:rsidR="00E62849" w:rsidRPr="00F738E2" w:rsidRDefault="00E62849" w:rsidP="00F738E2">
            <w:pPr>
              <w:spacing w:before="120"/>
              <w:jc w:val="center"/>
              <w:rPr>
                <w:b/>
                <w:sz w:val="26"/>
                <w:szCs w:val="26"/>
              </w:rPr>
            </w:pPr>
            <w:r w:rsidRPr="00F738E2">
              <w:rPr>
                <w:b/>
                <w:sz w:val="26"/>
                <w:szCs w:val="26"/>
              </w:rPr>
              <w:t>Stt</w:t>
            </w:r>
          </w:p>
        </w:tc>
        <w:tc>
          <w:tcPr>
            <w:tcW w:w="3158" w:type="dxa"/>
            <w:vAlign w:val="center"/>
          </w:tcPr>
          <w:p w:rsidR="00E62849" w:rsidRPr="00F738E2" w:rsidRDefault="00E62849" w:rsidP="00F738E2">
            <w:pPr>
              <w:spacing w:before="120"/>
              <w:jc w:val="center"/>
              <w:rPr>
                <w:b/>
                <w:sz w:val="26"/>
                <w:szCs w:val="26"/>
              </w:rPr>
            </w:pPr>
            <w:r w:rsidRPr="00F738E2">
              <w:rPr>
                <w:b/>
                <w:sz w:val="26"/>
                <w:szCs w:val="26"/>
              </w:rPr>
              <w:t>Họ và tên</w:t>
            </w:r>
          </w:p>
        </w:tc>
        <w:tc>
          <w:tcPr>
            <w:tcW w:w="1347" w:type="dxa"/>
            <w:vAlign w:val="center"/>
          </w:tcPr>
          <w:p w:rsidR="00E62849" w:rsidRPr="00F738E2" w:rsidRDefault="00E62849" w:rsidP="00F738E2">
            <w:pPr>
              <w:spacing w:before="120"/>
              <w:jc w:val="center"/>
              <w:rPr>
                <w:b/>
                <w:sz w:val="26"/>
                <w:szCs w:val="26"/>
              </w:rPr>
            </w:pPr>
            <w:r w:rsidRPr="00F738E2">
              <w:rPr>
                <w:b/>
                <w:sz w:val="26"/>
                <w:szCs w:val="26"/>
              </w:rPr>
              <w:t>Chức vụ</w:t>
            </w:r>
          </w:p>
        </w:tc>
        <w:tc>
          <w:tcPr>
            <w:tcW w:w="2846" w:type="dxa"/>
            <w:vAlign w:val="center"/>
          </w:tcPr>
          <w:p w:rsidR="00E62849" w:rsidRPr="00F738E2" w:rsidRDefault="00E62849" w:rsidP="00F738E2">
            <w:pPr>
              <w:spacing w:before="120"/>
              <w:jc w:val="center"/>
              <w:rPr>
                <w:b/>
                <w:sz w:val="26"/>
                <w:szCs w:val="26"/>
              </w:rPr>
            </w:pPr>
            <w:r w:rsidRPr="00F738E2">
              <w:rPr>
                <w:b/>
                <w:sz w:val="26"/>
                <w:szCs w:val="26"/>
              </w:rPr>
              <w:t>Đơn vị</w:t>
            </w:r>
          </w:p>
        </w:tc>
        <w:tc>
          <w:tcPr>
            <w:tcW w:w="1295" w:type="dxa"/>
            <w:vAlign w:val="center"/>
          </w:tcPr>
          <w:p w:rsidR="00E62849" w:rsidRPr="00F738E2" w:rsidRDefault="00E62849" w:rsidP="00F738E2">
            <w:pPr>
              <w:spacing w:before="120"/>
              <w:jc w:val="center"/>
              <w:rPr>
                <w:b/>
                <w:sz w:val="26"/>
                <w:szCs w:val="26"/>
              </w:rPr>
            </w:pPr>
            <w:r w:rsidRPr="00F738E2">
              <w:rPr>
                <w:b/>
                <w:sz w:val="26"/>
                <w:szCs w:val="26"/>
              </w:rPr>
              <w:t>Môn</w:t>
            </w:r>
          </w:p>
        </w:tc>
      </w:tr>
      <w:tr w:rsidR="00F738E2" w:rsidTr="007A6CE7">
        <w:tc>
          <w:tcPr>
            <w:tcW w:w="534" w:type="dxa"/>
          </w:tcPr>
          <w:p w:rsidR="00F738E2" w:rsidRDefault="00F738E2" w:rsidP="00F738E2">
            <w:pPr>
              <w:spacing w:before="120"/>
              <w:jc w:val="center"/>
              <w:rPr>
                <w:sz w:val="26"/>
                <w:szCs w:val="26"/>
              </w:rPr>
            </w:pPr>
            <w:r>
              <w:rPr>
                <w:sz w:val="26"/>
                <w:szCs w:val="26"/>
              </w:rPr>
              <w:t>1</w:t>
            </w:r>
          </w:p>
        </w:tc>
        <w:tc>
          <w:tcPr>
            <w:tcW w:w="3158" w:type="dxa"/>
            <w:vAlign w:val="center"/>
          </w:tcPr>
          <w:p w:rsidR="00F738E2" w:rsidRDefault="00F738E2" w:rsidP="007A6CE7">
            <w:pPr>
              <w:spacing w:before="120"/>
              <w:rPr>
                <w:sz w:val="26"/>
                <w:szCs w:val="26"/>
              </w:rPr>
            </w:pPr>
            <w:r>
              <w:rPr>
                <w:sz w:val="26"/>
                <w:szCs w:val="26"/>
              </w:rPr>
              <w:t>Phạm Thị Minh Khang</w:t>
            </w:r>
          </w:p>
        </w:tc>
        <w:tc>
          <w:tcPr>
            <w:tcW w:w="1347" w:type="dxa"/>
            <w:vAlign w:val="center"/>
          </w:tcPr>
          <w:p w:rsidR="00F738E2" w:rsidRDefault="00F738E2" w:rsidP="007A6CE7">
            <w:pPr>
              <w:spacing w:before="120"/>
              <w:jc w:val="center"/>
              <w:rPr>
                <w:sz w:val="26"/>
                <w:szCs w:val="26"/>
              </w:rPr>
            </w:pPr>
            <w:r>
              <w:rPr>
                <w:sz w:val="26"/>
                <w:szCs w:val="26"/>
              </w:rPr>
              <w:t>Giáo viên</w:t>
            </w:r>
          </w:p>
        </w:tc>
        <w:tc>
          <w:tcPr>
            <w:tcW w:w="2846" w:type="dxa"/>
            <w:vAlign w:val="center"/>
          </w:tcPr>
          <w:p w:rsidR="00F738E2" w:rsidRPr="0060699B" w:rsidRDefault="00F738E2" w:rsidP="007A6CE7">
            <w:pPr>
              <w:jc w:val="center"/>
            </w:pPr>
            <w:r w:rsidRPr="0060699B">
              <w:t>THCS Bình Phú</w:t>
            </w:r>
          </w:p>
        </w:tc>
        <w:tc>
          <w:tcPr>
            <w:tcW w:w="1295" w:type="dxa"/>
            <w:vAlign w:val="center"/>
          </w:tcPr>
          <w:p w:rsidR="00F738E2" w:rsidRPr="00E521EB" w:rsidRDefault="00F738E2" w:rsidP="007A6CE7">
            <w:pPr>
              <w:jc w:val="center"/>
            </w:pPr>
            <w:r w:rsidRPr="00E521EB">
              <w:t>GDCD</w:t>
            </w:r>
          </w:p>
        </w:tc>
      </w:tr>
      <w:tr w:rsidR="00F738E2" w:rsidTr="007A6CE7">
        <w:tc>
          <w:tcPr>
            <w:tcW w:w="534" w:type="dxa"/>
          </w:tcPr>
          <w:p w:rsidR="00F738E2" w:rsidRDefault="00F738E2" w:rsidP="00F738E2">
            <w:pPr>
              <w:spacing w:before="120"/>
              <w:jc w:val="center"/>
              <w:rPr>
                <w:sz w:val="26"/>
                <w:szCs w:val="26"/>
              </w:rPr>
            </w:pPr>
            <w:r>
              <w:rPr>
                <w:sz w:val="26"/>
                <w:szCs w:val="26"/>
              </w:rPr>
              <w:t>2</w:t>
            </w:r>
          </w:p>
        </w:tc>
        <w:tc>
          <w:tcPr>
            <w:tcW w:w="3158" w:type="dxa"/>
            <w:vAlign w:val="center"/>
          </w:tcPr>
          <w:p w:rsidR="00F738E2" w:rsidRDefault="00F738E2" w:rsidP="007A6CE7">
            <w:pPr>
              <w:spacing w:before="120"/>
              <w:rPr>
                <w:sz w:val="26"/>
                <w:szCs w:val="26"/>
              </w:rPr>
            </w:pPr>
            <w:r>
              <w:rPr>
                <w:sz w:val="26"/>
                <w:szCs w:val="26"/>
              </w:rPr>
              <w:t>Hà Thị Mộng Tuyền</w:t>
            </w:r>
          </w:p>
        </w:tc>
        <w:tc>
          <w:tcPr>
            <w:tcW w:w="1347" w:type="dxa"/>
            <w:vAlign w:val="center"/>
          </w:tcPr>
          <w:p w:rsidR="00F738E2" w:rsidRDefault="00F738E2" w:rsidP="007A6CE7">
            <w:pPr>
              <w:jc w:val="center"/>
            </w:pPr>
            <w:r w:rsidRPr="0063039E">
              <w:rPr>
                <w:sz w:val="26"/>
                <w:szCs w:val="26"/>
              </w:rPr>
              <w:t>Giáo viên</w:t>
            </w:r>
          </w:p>
        </w:tc>
        <w:tc>
          <w:tcPr>
            <w:tcW w:w="2846" w:type="dxa"/>
            <w:vAlign w:val="center"/>
          </w:tcPr>
          <w:p w:rsidR="00F738E2" w:rsidRPr="0060699B" w:rsidRDefault="00F738E2" w:rsidP="007A6CE7">
            <w:pPr>
              <w:jc w:val="center"/>
            </w:pPr>
            <w:r w:rsidRPr="0060699B">
              <w:t>THCS Bình Phú</w:t>
            </w:r>
          </w:p>
        </w:tc>
        <w:tc>
          <w:tcPr>
            <w:tcW w:w="1295" w:type="dxa"/>
            <w:vAlign w:val="center"/>
          </w:tcPr>
          <w:p w:rsidR="00F738E2" w:rsidRPr="00E521EB" w:rsidRDefault="00F738E2" w:rsidP="007A6CE7">
            <w:pPr>
              <w:jc w:val="center"/>
            </w:pPr>
            <w:r w:rsidRPr="00E521EB">
              <w:t>Mỹ thuật</w:t>
            </w:r>
          </w:p>
        </w:tc>
      </w:tr>
      <w:tr w:rsidR="00F738E2" w:rsidTr="007A6CE7">
        <w:tc>
          <w:tcPr>
            <w:tcW w:w="534" w:type="dxa"/>
          </w:tcPr>
          <w:p w:rsidR="00F738E2" w:rsidRDefault="00F738E2" w:rsidP="00F738E2">
            <w:pPr>
              <w:spacing w:before="120"/>
              <w:jc w:val="center"/>
              <w:rPr>
                <w:sz w:val="26"/>
                <w:szCs w:val="26"/>
              </w:rPr>
            </w:pPr>
            <w:r>
              <w:rPr>
                <w:sz w:val="26"/>
                <w:szCs w:val="26"/>
              </w:rPr>
              <w:t>3</w:t>
            </w:r>
          </w:p>
        </w:tc>
        <w:tc>
          <w:tcPr>
            <w:tcW w:w="3158" w:type="dxa"/>
            <w:vAlign w:val="center"/>
          </w:tcPr>
          <w:p w:rsidR="00F738E2" w:rsidRDefault="00F738E2" w:rsidP="007A6CE7">
            <w:pPr>
              <w:spacing w:before="120"/>
              <w:rPr>
                <w:sz w:val="26"/>
                <w:szCs w:val="26"/>
              </w:rPr>
            </w:pPr>
            <w:r>
              <w:rPr>
                <w:sz w:val="26"/>
                <w:szCs w:val="26"/>
              </w:rPr>
              <w:t>Võ Thị Tuyết Mai</w:t>
            </w:r>
          </w:p>
        </w:tc>
        <w:tc>
          <w:tcPr>
            <w:tcW w:w="1347" w:type="dxa"/>
            <w:vAlign w:val="center"/>
          </w:tcPr>
          <w:p w:rsidR="00F738E2" w:rsidRDefault="00F738E2" w:rsidP="007A6CE7">
            <w:pPr>
              <w:jc w:val="center"/>
            </w:pPr>
            <w:r w:rsidRPr="0063039E">
              <w:rPr>
                <w:sz w:val="26"/>
                <w:szCs w:val="26"/>
              </w:rPr>
              <w:t>Giáo viên</w:t>
            </w:r>
          </w:p>
        </w:tc>
        <w:tc>
          <w:tcPr>
            <w:tcW w:w="2846" w:type="dxa"/>
            <w:vAlign w:val="center"/>
          </w:tcPr>
          <w:p w:rsidR="00F738E2" w:rsidRPr="0060699B" w:rsidRDefault="00F738E2" w:rsidP="007A6CE7">
            <w:pPr>
              <w:jc w:val="center"/>
            </w:pPr>
            <w:r w:rsidRPr="0060699B">
              <w:t>THCS Bình Phú</w:t>
            </w:r>
          </w:p>
        </w:tc>
        <w:tc>
          <w:tcPr>
            <w:tcW w:w="1295" w:type="dxa"/>
            <w:vAlign w:val="center"/>
          </w:tcPr>
          <w:p w:rsidR="00F738E2" w:rsidRPr="00E521EB" w:rsidRDefault="00F738E2" w:rsidP="007A6CE7">
            <w:pPr>
              <w:jc w:val="center"/>
            </w:pPr>
            <w:r w:rsidRPr="00E521EB">
              <w:t>Sinh</w:t>
            </w:r>
          </w:p>
        </w:tc>
      </w:tr>
      <w:tr w:rsidR="00F738E2" w:rsidTr="007A6CE7">
        <w:tc>
          <w:tcPr>
            <w:tcW w:w="534" w:type="dxa"/>
          </w:tcPr>
          <w:p w:rsidR="00F738E2" w:rsidRDefault="00F738E2" w:rsidP="00F738E2">
            <w:pPr>
              <w:spacing w:before="120"/>
              <w:jc w:val="center"/>
              <w:rPr>
                <w:sz w:val="26"/>
                <w:szCs w:val="26"/>
              </w:rPr>
            </w:pPr>
            <w:r>
              <w:rPr>
                <w:sz w:val="26"/>
                <w:szCs w:val="26"/>
              </w:rPr>
              <w:t>4</w:t>
            </w:r>
          </w:p>
        </w:tc>
        <w:tc>
          <w:tcPr>
            <w:tcW w:w="3158" w:type="dxa"/>
            <w:vAlign w:val="center"/>
          </w:tcPr>
          <w:p w:rsidR="00F738E2" w:rsidRDefault="00F738E2" w:rsidP="007A6CE7">
            <w:pPr>
              <w:spacing w:before="120"/>
              <w:rPr>
                <w:sz w:val="26"/>
                <w:szCs w:val="26"/>
              </w:rPr>
            </w:pPr>
            <w:r>
              <w:rPr>
                <w:sz w:val="26"/>
                <w:szCs w:val="26"/>
              </w:rPr>
              <w:t>Nguyễn Bảo Thái</w:t>
            </w:r>
          </w:p>
        </w:tc>
        <w:tc>
          <w:tcPr>
            <w:tcW w:w="1347" w:type="dxa"/>
            <w:vAlign w:val="center"/>
          </w:tcPr>
          <w:p w:rsidR="00F738E2" w:rsidRDefault="00F738E2" w:rsidP="007A6CE7">
            <w:pPr>
              <w:jc w:val="center"/>
            </w:pPr>
            <w:r w:rsidRPr="0063039E">
              <w:rPr>
                <w:sz w:val="26"/>
                <w:szCs w:val="26"/>
              </w:rPr>
              <w:t>Giáo viên</w:t>
            </w:r>
          </w:p>
        </w:tc>
        <w:tc>
          <w:tcPr>
            <w:tcW w:w="2846" w:type="dxa"/>
            <w:vAlign w:val="center"/>
          </w:tcPr>
          <w:p w:rsidR="00F738E2" w:rsidRPr="0060699B" w:rsidRDefault="00F738E2" w:rsidP="007A6CE7">
            <w:pPr>
              <w:jc w:val="center"/>
            </w:pPr>
            <w:r w:rsidRPr="0060699B">
              <w:t>THCS Bình Phú</w:t>
            </w:r>
          </w:p>
        </w:tc>
        <w:tc>
          <w:tcPr>
            <w:tcW w:w="1295" w:type="dxa"/>
            <w:vAlign w:val="center"/>
          </w:tcPr>
          <w:p w:rsidR="00F738E2" w:rsidRPr="00E521EB" w:rsidRDefault="00F738E2" w:rsidP="007A6CE7">
            <w:pPr>
              <w:jc w:val="center"/>
            </w:pPr>
            <w:r w:rsidRPr="00E521EB">
              <w:t>Thể dục</w:t>
            </w:r>
          </w:p>
        </w:tc>
      </w:tr>
      <w:tr w:rsidR="00F738E2" w:rsidTr="007A6CE7">
        <w:tc>
          <w:tcPr>
            <w:tcW w:w="534" w:type="dxa"/>
          </w:tcPr>
          <w:p w:rsidR="00F738E2" w:rsidRDefault="00F738E2" w:rsidP="00F738E2">
            <w:pPr>
              <w:spacing w:before="120"/>
              <w:jc w:val="center"/>
              <w:rPr>
                <w:sz w:val="26"/>
                <w:szCs w:val="26"/>
              </w:rPr>
            </w:pPr>
            <w:r>
              <w:rPr>
                <w:sz w:val="26"/>
                <w:szCs w:val="26"/>
              </w:rPr>
              <w:t>5</w:t>
            </w:r>
          </w:p>
        </w:tc>
        <w:tc>
          <w:tcPr>
            <w:tcW w:w="3158" w:type="dxa"/>
            <w:vAlign w:val="center"/>
          </w:tcPr>
          <w:p w:rsidR="00F738E2" w:rsidRDefault="00F738E2" w:rsidP="007A6CE7">
            <w:pPr>
              <w:spacing w:before="120"/>
              <w:rPr>
                <w:sz w:val="26"/>
                <w:szCs w:val="26"/>
              </w:rPr>
            </w:pPr>
            <w:r>
              <w:rPr>
                <w:sz w:val="26"/>
                <w:szCs w:val="26"/>
              </w:rPr>
              <w:t>Nguyễn Thị Thanh</w:t>
            </w:r>
          </w:p>
        </w:tc>
        <w:tc>
          <w:tcPr>
            <w:tcW w:w="1347" w:type="dxa"/>
            <w:vAlign w:val="center"/>
          </w:tcPr>
          <w:p w:rsidR="00F738E2" w:rsidRDefault="00F738E2" w:rsidP="007A6CE7">
            <w:pPr>
              <w:jc w:val="center"/>
            </w:pPr>
            <w:r w:rsidRPr="0063039E">
              <w:rPr>
                <w:sz w:val="26"/>
                <w:szCs w:val="26"/>
              </w:rPr>
              <w:t>Giáo viên</w:t>
            </w:r>
          </w:p>
        </w:tc>
        <w:tc>
          <w:tcPr>
            <w:tcW w:w="2846" w:type="dxa"/>
            <w:vAlign w:val="center"/>
          </w:tcPr>
          <w:p w:rsidR="00F738E2" w:rsidRPr="0060699B" w:rsidRDefault="00F738E2" w:rsidP="007A6CE7">
            <w:pPr>
              <w:jc w:val="center"/>
            </w:pPr>
            <w:r w:rsidRPr="0060699B">
              <w:t>THCS Bình Phú</w:t>
            </w:r>
          </w:p>
        </w:tc>
        <w:tc>
          <w:tcPr>
            <w:tcW w:w="1295" w:type="dxa"/>
            <w:vAlign w:val="center"/>
          </w:tcPr>
          <w:p w:rsidR="00F738E2" w:rsidRPr="00E521EB" w:rsidRDefault="00F738E2" w:rsidP="007A6CE7">
            <w:pPr>
              <w:jc w:val="center"/>
            </w:pPr>
            <w:r w:rsidRPr="00E521EB">
              <w:t>Toán</w:t>
            </w:r>
          </w:p>
        </w:tc>
      </w:tr>
      <w:tr w:rsidR="00F738E2" w:rsidTr="007A6CE7">
        <w:tc>
          <w:tcPr>
            <w:tcW w:w="534" w:type="dxa"/>
          </w:tcPr>
          <w:p w:rsidR="00F738E2" w:rsidRDefault="00F738E2" w:rsidP="00F738E2">
            <w:pPr>
              <w:spacing w:before="120"/>
              <w:jc w:val="center"/>
              <w:rPr>
                <w:sz w:val="26"/>
                <w:szCs w:val="26"/>
              </w:rPr>
            </w:pPr>
            <w:r>
              <w:rPr>
                <w:sz w:val="26"/>
                <w:szCs w:val="26"/>
              </w:rPr>
              <w:t>6</w:t>
            </w:r>
          </w:p>
        </w:tc>
        <w:tc>
          <w:tcPr>
            <w:tcW w:w="3158" w:type="dxa"/>
            <w:vAlign w:val="center"/>
          </w:tcPr>
          <w:p w:rsidR="00F738E2" w:rsidRDefault="00F738E2" w:rsidP="007A6CE7">
            <w:pPr>
              <w:spacing w:before="120"/>
              <w:rPr>
                <w:sz w:val="26"/>
                <w:szCs w:val="26"/>
              </w:rPr>
            </w:pPr>
            <w:r>
              <w:rPr>
                <w:sz w:val="26"/>
                <w:szCs w:val="26"/>
              </w:rPr>
              <w:t>Nguyễn Thị Kim Phượng</w:t>
            </w:r>
          </w:p>
        </w:tc>
        <w:tc>
          <w:tcPr>
            <w:tcW w:w="1347" w:type="dxa"/>
            <w:vAlign w:val="center"/>
          </w:tcPr>
          <w:p w:rsidR="00F738E2" w:rsidRDefault="00F738E2" w:rsidP="007A6CE7">
            <w:pPr>
              <w:jc w:val="center"/>
            </w:pPr>
            <w:r w:rsidRPr="0063039E">
              <w:rPr>
                <w:sz w:val="26"/>
                <w:szCs w:val="26"/>
              </w:rPr>
              <w:t>Giáo viên</w:t>
            </w:r>
          </w:p>
        </w:tc>
        <w:tc>
          <w:tcPr>
            <w:tcW w:w="2846" w:type="dxa"/>
            <w:vAlign w:val="center"/>
          </w:tcPr>
          <w:p w:rsidR="00F738E2" w:rsidRPr="0060699B" w:rsidRDefault="00F738E2" w:rsidP="007A6CE7">
            <w:pPr>
              <w:jc w:val="center"/>
            </w:pPr>
            <w:r w:rsidRPr="0060699B">
              <w:t>THCS Bình Phú</w:t>
            </w:r>
          </w:p>
        </w:tc>
        <w:tc>
          <w:tcPr>
            <w:tcW w:w="1295" w:type="dxa"/>
            <w:vAlign w:val="center"/>
          </w:tcPr>
          <w:p w:rsidR="00F738E2" w:rsidRPr="00E521EB" w:rsidRDefault="00F738E2" w:rsidP="007A6CE7">
            <w:pPr>
              <w:jc w:val="center"/>
            </w:pPr>
            <w:r w:rsidRPr="00E521EB">
              <w:t>Toán</w:t>
            </w:r>
          </w:p>
        </w:tc>
      </w:tr>
      <w:tr w:rsidR="00F738E2" w:rsidTr="007A6CE7">
        <w:tc>
          <w:tcPr>
            <w:tcW w:w="534" w:type="dxa"/>
          </w:tcPr>
          <w:p w:rsidR="00F738E2" w:rsidRDefault="00F738E2" w:rsidP="00F738E2">
            <w:pPr>
              <w:spacing w:before="120"/>
              <w:jc w:val="center"/>
              <w:rPr>
                <w:sz w:val="26"/>
                <w:szCs w:val="26"/>
              </w:rPr>
            </w:pPr>
            <w:r>
              <w:rPr>
                <w:sz w:val="26"/>
                <w:szCs w:val="26"/>
              </w:rPr>
              <w:t>7</w:t>
            </w:r>
          </w:p>
        </w:tc>
        <w:tc>
          <w:tcPr>
            <w:tcW w:w="3158" w:type="dxa"/>
            <w:vAlign w:val="center"/>
          </w:tcPr>
          <w:p w:rsidR="00F738E2" w:rsidRDefault="00F738E2" w:rsidP="007A6CE7">
            <w:pPr>
              <w:spacing w:before="120"/>
              <w:rPr>
                <w:sz w:val="26"/>
                <w:szCs w:val="26"/>
              </w:rPr>
            </w:pPr>
            <w:r>
              <w:rPr>
                <w:sz w:val="26"/>
                <w:szCs w:val="26"/>
              </w:rPr>
              <w:t>Nguyễn Thị Mộng Thùy</w:t>
            </w:r>
          </w:p>
        </w:tc>
        <w:tc>
          <w:tcPr>
            <w:tcW w:w="1347" w:type="dxa"/>
            <w:vAlign w:val="center"/>
          </w:tcPr>
          <w:p w:rsidR="00F738E2" w:rsidRDefault="00F738E2" w:rsidP="007A6CE7">
            <w:pPr>
              <w:jc w:val="center"/>
            </w:pPr>
            <w:r w:rsidRPr="0063039E">
              <w:rPr>
                <w:sz w:val="26"/>
                <w:szCs w:val="26"/>
              </w:rPr>
              <w:t>Giáo viên</w:t>
            </w:r>
          </w:p>
        </w:tc>
        <w:tc>
          <w:tcPr>
            <w:tcW w:w="2846" w:type="dxa"/>
            <w:vAlign w:val="center"/>
          </w:tcPr>
          <w:p w:rsidR="00F738E2" w:rsidRPr="0060699B" w:rsidRDefault="00F738E2" w:rsidP="007A6CE7">
            <w:pPr>
              <w:jc w:val="center"/>
            </w:pPr>
            <w:r w:rsidRPr="0060699B">
              <w:t>THCS Bình Phú</w:t>
            </w:r>
          </w:p>
        </w:tc>
        <w:tc>
          <w:tcPr>
            <w:tcW w:w="1295" w:type="dxa"/>
            <w:vAlign w:val="center"/>
          </w:tcPr>
          <w:p w:rsidR="00F738E2" w:rsidRPr="00E521EB" w:rsidRDefault="00F738E2" w:rsidP="007A6CE7">
            <w:pPr>
              <w:jc w:val="center"/>
            </w:pPr>
            <w:r w:rsidRPr="00E521EB">
              <w:t>Văn</w:t>
            </w:r>
          </w:p>
        </w:tc>
      </w:tr>
      <w:tr w:rsidR="00F738E2" w:rsidTr="007A6CE7">
        <w:tc>
          <w:tcPr>
            <w:tcW w:w="534" w:type="dxa"/>
          </w:tcPr>
          <w:p w:rsidR="00F738E2" w:rsidRDefault="00F738E2" w:rsidP="00F738E2">
            <w:pPr>
              <w:spacing w:before="120"/>
              <w:jc w:val="center"/>
              <w:rPr>
                <w:sz w:val="26"/>
                <w:szCs w:val="26"/>
              </w:rPr>
            </w:pPr>
            <w:r>
              <w:rPr>
                <w:sz w:val="26"/>
                <w:szCs w:val="26"/>
              </w:rPr>
              <w:t>8</w:t>
            </w:r>
          </w:p>
        </w:tc>
        <w:tc>
          <w:tcPr>
            <w:tcW w:w="3158" w:type="dxa"/>
            <w:vAlign w:val="center"/>
          </w:tcPr>
          <w:p w:rsidR="00F738E2" w:rsidRDefault="00F738E2" w:rsidP="007A6CE7">
            <w:pPr>
              <w:spacing w:before="120"/>
              <w:rPr>
                <w:sz w:val="26"/>
                <w:szCs w:val="26"/>
              </w:rPr>
            </w:pPr>
            <w:r>
              <w:rPr>
                <w:sz w:val="26"/>
                <w:szCs w:val="26"/>
              </w:rPr>
              <w:t>Lê Thị Phượng</w:t>
            </w:r>
          </w:p>
        </w:tc>
        <w:tc>
          <w:tcPr>
            <w:tcW w:w="1347" w:type="dxa"/>
            <w:vAlign w:val="center"/>
          </w:tcPr>
          <w:p w:rsidR="00F738E2" w:rsidRDefault="00F738E2" w:rsidP="007A6CE7">
            <w:pPr>
              <w:jc w:val="center"/>
            </w:pPr>
            <w:r w:rsidRPr="0063039E">
              <w:rPr>
                <w:sz w:val="26"/>
                <w:szCs w:val="26"/>
              </w:rPr>
              <w:t>Giáo viên</w:t>
            </w:r>
          </w:p>
        </w:tc>
        <w:tc>
          <w:tcPr>
            <w:tcW w:w="2846" w:type="dxa"/>
            <w:vAlign w:val="center"/>
          </w:tcPr>
          <w:p w:rsidR="00F738E2" w:rsidRPr="0060699B" w:rsidRDefault="00F738E2" w:rsidP="007A6CE7">
            <w:pPr>
              <w:jc w:val="center"/>
            </w:pPr>
            <w:r w:rsidRPr="0060699B">
              <w:t>THCS Chánh Phú Hòa</w:t>
            </w:r>
          </w:p>
        </w:tc>
        <w:tc>
          <w:tcPr>
            <w:tcW w:w="1295" w:type="dxa"/>
            <w:vAlign w:val="center"/>
          </w:tcPr>
          <w:p w:rsidR="00F738E2" w:rsidRPr="00E521EB" w:rsidRDefault="00F738E2" w:rsidP="007A6CE7">
            <w:pPr>
              <w:jc w:val="center"/>
            </w:pPr>
            <w:r w:rsidRPr="00E521EB">
              <w:t>Sử</w:t>
            </w:r>
          </w:p>
        </w:tc>
      </w:tr>
      <w:tr w:rsidR="00F738E2" w:rsidTr="007A6CE7">
        <w:tc>
          <w:tcPr>
            <w:tcW w:w="534" w:type="dxa"/>
          </w:tcPr>
          <w:p w:rsidR="00F738E2" w:rsidRDefault="00F738E2" w:rsidP="00F738E2">
            <w:pPr>
              <w:spacing w:before="120"/>
              <w:jc w:val="center"/>
              <w:rPr>
                <w:sz w:val="26"/>
                <w:szCs w:val="26"/>
              </w:rPr>
            </w:pPr>
            <w:r>
              <w:rPr>
                <w:sz w:val="26"/>
                <w:szCs w:val="26"/>
              </w:rPr>
              <w:t>9</w:t>
            </w:r>
          </w:p>
        </w:tc>
        <w:tc>
          <w:tcPr>
            <w:tcW w:w="3158" w:type="dxa"/>
            <w:vAlign w:val="center"/>
          </w:tcPr>
          <w:p w:rsidR="00F738E2" w:rsidRDefault="00F738E2" w:rsidP="007A6CE7">
            <w:pPr>
              <w:spacing w:before="120"/>
              <w:rPr>
                <w:sz w:val="26"/>
                <w:szCs w:val="26"/>
              </w:rPr>
            </w:pPr>
            <w:r>
              <w:rPr>
                <w:sz w:val="26"/>
                <w:szCs w:val="26"/>
              </w:rPr>
              <w:t>Lê Thị Hồng</w:t>
            </w:r>
          </w:p>
        </w:tc>
        <w:tc>
          <w:tcPr>
            <w:tcW w:w="1347" w:type="dxa"/>
            <w:vAlign w:val="center"/>
          </w:tcPr>
          <w:p w:rsidR="00F738E2" w:rsidRDefault="00F738E2" w:rsidP="007A6CE7">
            <w:pPr>
              <w:jc w:val="center"/>
            </w:pPr>
            <w:r w:rsidRPr="0063039E">
              <w:rPr>
                <w:sz w:val="26"/>
                <w:szCs w:val="26"/>
              </w:rPr>
              <w:t>Giáo viên</w:t>
            </w:r>
          </w:p>
        </w:tc>
        <w:tc>
          <w:tcPr>
            <w:tcW w:w="2846" w:type="dxa"/>
            <w:vAlign w:val="center"/>
          </w:tcPr>
          <w:p w:rsidR="00F738E2" w:rsidRPr="0060699B" w:rsidRDefault="00F738E2" w:rsidP="007A6CE7">
            <w:pPr>
              <w:jc w:val="center"/>
            </w:pPr>
            <w:r w:rsidRPr="0060699B">
              <w:t>THCS Hòa Lợi</w:t>
            </w:r>
          </w:p>
        </w:tc>
        <w:tc>
          <w:tcPr>
            <w:tcW w:w="1295" w:type="dxa"/>
            <w:vAlign w:val="center"/>
          </w:tcPr>
          <w:p w:rsidR="00F738E2" w:rsidRPr="00E521EB" w:rsidRDefault="00F738E2" w:rsidP="007A6CE7">
            <w:pPr>
              <w:jc w:val="center"/>
            </w:pPr>
            <w:r w:rsidRPr="00E521EB">
              <w:t>Anh</w:t>
            </w:r>
          </w:p>
        </w:tc>
      </w:tr>
      <w:tr w:rsidR="00F738E2" w:rsidTr="007A6CE7">
        <w:tc>
          <w:tcPr>
            <w:tcW w:w="534" w:type="dxa"/>
          </w:tcPr>
          <w:p w:rsidR="00F738E2" w:rsidRDefault="00F738E2" w:rsidP="00F738E2">
            <w:pPr>
              <w:spacing w:before="120"/>
              <w:jc w:val="center"/>
              <w:rPr>
                <w:sz w:val="26"/>
                <w:szCs w:val="26"/>
              </w:rPr>
            </w:pPr>
            <w:r>
              <w:rPr>
                <w:sz w:val="26"/>
                <w:szCs w:val="26"/>
              </w:rPr>
              <w:t>10</w:t>
            </w:r>
          </w:p>
        </w:tc>
        <w:tc>
          <w:tcPr>
            <w:tcW w:w="3158" w:type="dxa"/>
            <w:vAlign w:val="center"/>
          </w:tcPr>
          <w:p w:rsidR="00F738E2" w:rsidRDefault="00F738E2" w:rsidP="007A6CE7">
            <w:pPr>
              <w:spacing w:before="120"/>
              <w:rPr>
                <w:sz w:val="26"/>
                <w:szCs w:val="26"/>
              </w:rPr>
            </w:pPr>
            <w:r>
              <w:rPr>
                <w:sz w:val="26"/>
                <w:szCs w:val="26"/>
              </w:rPr>
              <w:t>Hồ Thị Thùy Dương</w:t>
            </w:r>
          </w:p>
        </w:tc>
        <w:tc>
          <w:tcPr>
            <w:tcW w:w="1347" w:type="dxa"/>
            <w:vAlign w:val="center"/>
          </w:tcPr>
          <w:p w:rsidR="00F738E2" w:rsidRDefault="00F738E2" w:rsidP="007A6CE7">
            <w:pPr>
              <w:jc w:val="center"/>
            </w:pPr>
            <w:r w:rsidRPr="0063039E">
              <w:rPr>
                <w:sz w:val="26"/>
                <w:szCs w:val="26"/>
              </w:rPr>
              <w:t>Giáo viên</w:t>
            </w:r>
          </w:p>
        </w:tc>
        <w:tc>
          <w:tcPr>
            <w:tcW w:w="2846" w:type="dxa"/>
            <w:vAlign w:val="center"/>
          </w:tcPr>
          <w:p w:rsidR="00F738E2" w:rsidRPr="0060699B" w:rsidRDefault="00F738E2" w:rsidP="007A6CE7">
            <w:pPr>
              <w:jc w:val="center"/>
            </w:pPr>
            <w:r w:rsidRPr="0060699B">
              <w:t>THCS Hòa Lợi</w:t>
            </w:r>
          </w:p>
        </w:tc>
        <w:tc>
          <w:tcPr>
            <w:tcW w:w="1295" w:type="dxa"/>
            <w:vAlign w:val="center"/>
          </w:tcPr>
          <w:p w:rsidR="00F738E2" w:rsidRPr="00E521EB" w:rsidRDefault="00F738E2" w:rsidP="007A6CE7">
            <w:pPr>
              <w:jc w:val="center"/>
            </w:pPr>
            <w:r w:rsidRPr="00E521EB">
              <w:t>Sử</w:t>
            </w:r>
          </w:p>
        </w:tc>
      </w:tr>
      <w:tr w:rsidR="00F738E2" w:rsidTr="007A6CE7">
        <w:tc>
          <w:tcPr>
            <w:tcW w:w="534" w:type="dxa"/>
          </w:tcPr>
          <w:p w:rsidR="00F738E2" w:rsidRDefault="00F738E2" w:rsidP="00F738E2">
            <w:pPr>
              <w:spacing w:before="120"/>
              <w:jc w:val="center"/>
              <w:rPr>
                <w:sz w:val="26"/>
                <w:szCs w:val="26"/>
              </w:rPr>
            </w:pPr>
            <w:r>
              <w:rPr>
                <w:sz w:val="26"/>
                <w:szCs w:val="26"/>
              </w:rPr>
              <w:t>11</w:t>
            </w:r>
          </w:p>
        </w:tc>
        <w:tc>
          <w:tcPr>
            <w:tcW w:w="3158" w:type="dxa"/>
            <w:vAlign w:val="center"/>
          </w:tcPr>
          <w:p w:rsidR="00F738E2" w:rsidRDefault="00F738E2" w:rsidP="007A6CE7">
            <w:pPr>
              <w:spacing w:before="120"/>
              <w:rPr>
                <w:sz w:val="26"/>
                <w:szCs w:val="26"/>
              </w:rPr>
            </w:pPr>
            <w:r>
              <w:rPr>
                <w:sz w:val="26"/>
                <w:szCs w:val="26"/>
              </w:rPr>
              <w:t>Đào Đức Trường</w:t>
            </w:r>
          </w:p>
        </w:tc>
        <w:tc>
          <w:tcPr>
            <w:tcW w:w="1347" w:type="dxa"/>
            <w:vAlign w:val="center"/>
          </w:tcPr>
          <w:p w:rsidR="00F738E2" w:rsidRDefault="00F738E2" w:rsidP="007A6CE7">
            <w:pPr>
              <w:jc w:val="center"/>
            </w:pPr>
            <w:r w:rsidRPr="0063039E">
              <w:rPr>
                <w:sz w:val="26"/>
                <w:szCs w:val="26"/>
              </w:rPr>
              <w:t>Giáo viên</w:t>
            </w:r>
          </w:p>
        </w:tc>
        <w:tc>
          <w:tcPr>
            <w:tcW w:w="2846" w:type="dxa"/>
            <w:vAlign w:val="center"/>
          </w:tcPr>
          <w:p w:rsidR="00F738E2" w:rsidRPr="0060699B" w:rsidRDefault="00F738E2" w:rsidP="007A6CE7">
            <w:pPr>
              <w:jc w:val="center"/>
            </w:pPr>
            <w:r w:rsidRPr="0060699B">
              <w:t>THCS Hòa Lợi</w:t>
            </w:r>
          </w:p>
        </w:tc>
        <w:tc>
          <w:tcPr>
            <w:tcW w:w="1295" w:type="dxa"/>
            <w:vAlign w:val="center"/>
          </w:tcPr>
          <w:p w:rsidR="00F738E2" w:rsidRPr="00E521EB" w:rsidRDefault="00F738E2" w:rsidP="007A6CE7">
            <w:pPr>
              <w:jc w:val="center"/>
            </w:pPr>
            <w:r w:rsidRPr="00E521EB">
              <w:t>Tin học</w:t>
            </w:r>
          </w:p>
        </w:tc>
      </w:tr>
      <w:tr w:rsidR="00F738E2" w:rsidTr="007A6CE7">
        <w:tc>
          <w:tcPr>
            <w:tcW w:w="534" w:type="dxa"/>
          </w:tcPr>
          <w:p w:rsidR="00F738E2" w:rsidRDefault="00F738E2" w:rsidP="00F738E2">
            <w:pPr>
              <w:spacing w:before="120"/>
              <w:jc w:val="center"/>
              <w:rPr>
                <w:sz w:val="26"/>
                <w:szCs w:val="26"/>
              </w:rPr>
            </w:pPr>
            <w:r>
              <w:rPr>
                <w:sz w:val="26"/>
                <w:szCs w:val="26"/>
              </w:rPr>
              <w:t>12</w:t>
            </w:r>
          </w:p>
        </w:tc>
        <w:tc>
          <w:tcPr>
            <w:tcW w:w="3158" w:type="dxa"/>
            <w:vAlign w:val="center"/>
          </w:tcPr>
          <w:p w:rsidR="00F738E2" w:rsidRDefault="00F738E2" w:rsidP="007A6CE7">
            <w:pPr>
              <w:spacing w:before="120"/>
              <w:rPr>
                <w:sz w:val="26"/>
                <w:szCs w:val="26"/>
              </w:rPr>
            </w:pPr>
            <w:r>
              <w:rPr>
                <w:sz w:val="26"/>
                <w:szCs w:val="26"/>
              </w:rPr>
              <w:t>Võ Thị Thanh Thảo</w:t>
            </w:r>
          </w:p>
        </w:tc>
        <w:tc>
          <w:tcPr>
            <w:tcW w:w="1347" w:type="dxa"/>
            <w:vAlign w:val="center"/>
          </w:tcPr>
          <w:p w:rsidR="00F738E2" w:rsidRDefault="00F738E2" w:rsidP="007A6CE7">
            <w:pPr>
              <w:jc w:val="center"/>
            </w:pPr>
            <w:r w:rsidRPr="0063039E">
              <w:rPr>
                <w:sz w:val="26"/>
                <w:szCs w:val="26"/>
              </w:rPr>
              <w:t>Giáo viên</w:t>
            </w:r>
          </w:p>
        </w:tc>
        <w:tc>
          <w:tcPr>
            <w:tcW w:w="2846" w:type="dxa"/>
            <w:vAlign w:val="center"/>
          </w:tcPr>
          <w:p w:rsidR="00F738E2" w:rsidRPr="0060699B" w:rsidRDefault="00F738E2" w:rsidP="007A6CE7">
            <w:pPr>
              <w:jc w:val="center"/>
            </w:pPr>
            <w:r w:rsidRPr="0060699B">
              <w:t>THCS Lê Quý Đôn</w:t>
            </w:r>
          </w:p>
        </w:tc>
        <w:tc>
          <w:tcPr>
            <w:tcW w:w="1295" w:type="dxa"/>
            <w:vAlign w:val="center"/>
          </w:tcPr>
          <w:p w:rsidR="00F738E2" w:rsidRPr="00E521EB" w:rsidRDefault="00F738E2" w:rsidP="007A6CE7">
            <w:pPr>
              <w:jc w:val="center"/>
            </w:pPr>
            <w:r w:rsidRPr="00E521EB">
              <w:t>Toán</w:t>
            </w:r>
          </w:p>
        </w:tc>
      </w:tr>
      <w:tr w:rsidR="00F738E2" w:rsidTr="007A6CE7">
        <w:tc>
          <w:tcPr>
            <w:tcW w:w="534" w:type="dxa"/>
          </w:tcPr>
          <w:p w:rsidR="00F738E2" w:rsidRDefault="00F738E2" w:rsidP="00F738E2">
            <w:pPr>
              <w:spacing w:before="120"/>
              <w:jc w:val="center"/>
              <w:rPr>
                <w:sz w:val="26"/>
                <w:szCs w:val="26"/>
              </w:rPr>
            </w:pPr>
            <w:r>
              <w:rPr>
                <w:sz w:val="26"/>
                <w:szCs w:val="26"/>
              </w:rPr>
              <w:t>13</w:t>
            </w:r>
          </w:p>
        </w:tc>
        <w:tc>
          <w:tcPr>
            <w:tcW w:w="3158" w:type="dxa"/>
            <w:vAlign w:val="center"/>
          </w:tcPr>
          <w:p w:rsidR="00F738E2" w:rsidRDefault="007A6CE7" w:rsidP="007A6CE7">
            <w:pPr>
              <w:spacing w:before="120"/>
              <w:rPr>
                <w:sz w:val="26"/>
                <w:szCs w:val="26"/>
              </w:rPr>
            </w:pPr>
            <w:r>
              <w:rPr>
                <w:sz w:val="26"/>
                <w:szCs w:val="26"/>
              </w:rPr>
              <w:t>Tr</w:t>
            </w:r>
            <w:r w:rsidR="00F738E2">
              <w:rPr>
                <w:sz w:val="26"/>
                <w:szCs w:val="26"/>
              </w:rPr>
              <w:t>ần Thị Hồng Nhung</w:t>
            </w:r>
          </w:p>
        </w:tc>
        <w:tc>
          <w:tcPr>
            <w:tcW w:w="1347" w:type="dxa"/>
            <w:vAlign w:val="center"/>
          </w:tcPr>
          <w:p w:rsidR="00F738E2" w:rsidRDefault="00F738E2" w:rsidP="007A6CE7">
            <w:pPr>
              <w:jc w:val="center"/>
            </w:pPr>
            <w:r w:rsidRPr="0063039E">
              <w:rPr>
                <w:sz w:val="26"/>
                <w:szCs w:val="26"/>
              </w:rPr>
              <w:t>Giáo viên</w:t>
            </w:r>
          </w:p>
        </w:tc>
        <w:tc>
          <w:tcPr>
            <w:tcW w:w="2846" w:type="dxa"/>
            <w:vAlign w:val="center"/>
          </w:tcPr>
          <w:p w:rsidR="00F738E2" w:rsidRPr="0060699B" w:rsidRDefault="00F738E2" w:rsidP="007A6CE7">
            <w:pPr>
              <w:jc w:val="center"/>
            </w:pPr>
            <w:r w:rsidRPr="0060699B">
              <w:t>THCS Lê Quý Đôn</w:t>
            </w:r>
          </w:p>
        </w:tc>
        <w:tc>
          <w:tcPr>
            <w:tcW w:w="1295" w:type="dxa"/>
            <w:vAlign w:val="center"/>
          </w:tcPr>
          <w:p w:rsidR="00F738E2" w:rsidRPr="00E521EB" w:rsidRDefault="00F738E2" w:rsidP="007A6CE7">
            <w:pPr>
              <w:jc w:val="center"/>
            </w:pPr>
            <w:r w:rsidRPr="00E521EB">
              <w:t>Toán</w:t>
            </w:r>
          </w:p>
        </w:tc>
      </w:tr>
      <w:tr w:rsidR="00F738E2" w:rsidTr="007A6CE7">
        <w:tc>
          <w:tcPr>
            <w:tcW w:w="534" w:type="dxa"/>
          </w:tcPr>
          <w:p w:rsidR="00F738E2" w:rsidRDefault="00F738E2" w:rsidP="00F738E2">
            <w:pPr>
              <w:spacing w:before="120"/>
              <w:jc w:val="center"/>
              <w:rPr>
                <w:sz w:val="26"/>
                <w:szCs w:val="26"/>
              </w:rPr>
            </w:pPr>
            <w:r>
              <w:rPr>
                <w:sz w:val="26"/>
                <w:szCs w:val="26"/>
              </w:rPr>
              <w:t>14</w:t>
            </w:r>
          </w:p>
        </w:tc>
        <w:tc>
          <w:tcPr>
            <w:tcW w:w="3158" w:type="dxa"/>
            <w:vAlign w:val="center"/>
          </w:tcPr>
          <w:p w:rsidR="00F738E2" w:rsidRDefault="00F738E2" w:rsidP="007A6CE7">
            <w:pPr>
              <w:spacing w:before="120"/>
              <w:rPr>
                <w:sz w:val="26"/>
                <w:szCs w:val="26"/>
              </w:rPr>
            </w:pPr>
            <w:r>
              <w:rPr>
                <w:sz w:val="26"/>
                <w:szCs w:val="26"/>
              </w:rPr>
              <w:t>Bùi Thanh Ngạn</w:t>
            </w:r>
          </w:p>
        </w:tc>
        <w:tc>
          <w:tcPr>
            <w:tcW w:w="1347" w:type="dxa"/>
            <w:vAlign w:val="center"/>
          </w:tcPr>
          <w:p w:rsidR="00F738E2" w:rsidRDefault="00F738E2" w:rsidP="007A6CE7">
            <w:pPr>
              <w:jc w:val="center"/>
            </w:pPr>
            <w:r w:rsidRPr="0063039E">
              <w:rPr>
                <w:sz w:val="26"/>
                <w:szCs w:val="26"/>
              </w:rPr>
              <w:t>Giáo viên</w:t>
            </w:r>
          </w:p>
        </w:tc>
        <w:tc>
          <w:tcPr>
            <w:tcW w:w="2846" w:type="dxa"/>
            <w:vAlign w:val="center"/>
          </w:tcPr>
          <w:p w:rsidR="00F738E2" w:rsidRPr="0060699B" w:rsidRDefault="00F738E2" w:rsidP="007A6CE7">
            <w:pPr>
              <w:jc w:val="center"/>
            </w:pPr>
            <w:r w:rsidRPr="0060699B">
              <w:t>THCS Mỹ Phước</w:t>
            </w:r>
          </w:p>
        </w:tc>
        <w:tc>
          <w:tcPr>
            <w:tcW w:w="1295" w:type="dxa"/>
            <w:vAlign w:val="center"/>
          </w:tcPr>
          <w:p w:rsidR="00F738E2" w:rsidRPr="00E521EB" w:rsidRDefault="00F738E2" w:rsidP="007A6CE7">
            <w:pPr>
              <w:jc w:val="center"/>
            </w:pPr>
            <w:r w:rsidRPr="00E521EB">
              <w:t>Sinh</w:t>
            </w:r>
          </w:p>
        </w:tc>
      </w:tr>
      <w:tr w:rsidR="00F738E2" w:rsidTr="007A6CE7">
        <w:tc>
          <w:tcPr>
            <w:tcW w:w="534" w:type="dxa"/>
          </w:tcPr>
          <w:p w:rsidR="00F738E2" w:rsidRDefault="00F738E2" w:rsidP="00F738E2">
            <w:pPr>
              <w:spacing w:before="120"/>
              <w:jc w:val="center"/>
              <w:rPr>
                <w:sz w:val="26"/>
                <w:szCs w:val="26"/>
              </w:rPr>
            </w:pPr>
            <w:r>
              <w:rPr>
                <w:sz w:val="26"/>
                <w:szCs w:val="26"/>
              </w:rPr>
              <w:t>15</w:t>
            </w:r>
          </w:p>
        </w:tc>
        <w:tc>
          <w:tcPr>
            <w:tcW w:w="3158" w:type="dxa"/>
            <w:vAlign w:val="center"/>
          </w:tcPr>
          <w:p w:rsidR="00F738E2" w:rsidRDefault="00F738E2" w:rsidP="007A6CE7">
            <w:pPr>
              <w:spacing w:before="120"/>
              <w:rPr>
                <w:sz w:val="26"/>
                <w:szCs w:val="26"/>
              </w:rPr>
            </w:pPr>
            <w:r>
              <w:rPr>
                <w:sz w:val="26"/>
                <w:szCs w:val="26"/>
              </w:rPr>
              <w:t>Nguyễn Xuân Lộc</w:t>
            </w:r>
          </w:p>
        </w:tc>
        <w:tc>
          <w:tcPr>
            <w:tcW w:w="1347" w:type="dxa"/>
            <w:vAlign w:val="center"/>
          </w:tcPr>
          <w:p w:rsidR="00F738E2" w:rsidRDefault="00F738E2" w:rsidP="007A6CE7">
            <w:pPr>
              <w:jc w:val="center"/>
            </w:pPr>
            <w:r w:rsidRPr="0063039E">
              <w:rPr>
                <w:sz w:val="26"/>
                <w:szCs w:val="26"/>
              </w:rPr>
              <w:t>Giáo viên</w:t>
            </w:r>
          </w:p>
        </w:tc>
        <w:tc>
          <w:tcPr>
            <w:tcW w:w="2846" w:type="dxa"/>
            <w:vAlign w:val="center"/>
          </w:tcPr>
          <w:p w:rsidR="00F738E2" w:rsidRPr="0060699B" w:rsidRDefault="00F738E2" w:rsidP="007A6CE7">
            <w:pPr>
              <w:jc w:val="center"/>
            </w:pPr>
            <w:r w:rsidRPr="0060699B">
              <w:t>THCS Mỹ Phước</w:t>
            </w:r>
          </w:p>
        </w:tc>
        <w:tc>
          <w:tcPr>
            <w:tcW w:w="1295" w:type="dxa"/>
            <w:vAlign w:val="center"/>
          </w:tcPr>
          <w:p w:rsidR="00F738E2" w:rsidRPr="00E521EB" w:rsidRDefault="00F738E2" w:rsidP="007A6CE7">
            <w:pPr>
              <w:jc w:val="center"/>
            </w:pPr>
            <w:r w:rsidRPr="00E521EB">
              <w:t>Toán</w:t>
            </w:r>
          </w:p>
        </w:tc>
      </w:tr>
      <w:tr w:rsidR="00F738E2" w:rsidTr="007A6CE7">
        <w:tc>
          <w:tcPr>
            <w:tcW w:w="534" w:type="dxa"/>
          </w:tcPr>
          <w:p w:rsidR="00F738E2" w:rsidRDefault="00F738E2" w:rsidP="00F738E2">
            <w:pPr>
              <w:spacing w:before="120"/>
              <w:jc w:val="center"/>
              <w:rPr>
                <w:sz w:val="26"/>
                <w:szCs w:val="26"/>
              </w:rPr>
            </w:pPr>
            <w:r>
              <w:rPr>
                <w:sz w:val="26"/>
                <w:szCs w:val="26"/>
              </w:rPr>
              <w:t>16</w:t>
            </w:r>
          </w:p>
        </w:tc>
        <w:tc>
          <w:tcPr>
            <w:tcW w:w="3158" w:type="dxa"/>
            <w:vAlign w:val="center"/>
          </w:tcPr>
          <w:p w:rsidR="00F738E2" w:rsidRDefault="00F738E2" w:rsidP="007A6CE7">
            <w:pPr>
              <w:spacing w:before="120"/>
              <w:rPr>
                <w:sz w:val="26"/>
                <w:szCs w:val="26"/>
              </w:rPr>
            </w:pPr>
            <w:r>
              <w:rPr>
                <w:sz w:val="26"/>
                <w:szCs w:val="26"/>
              </w:rPr>
              <w:t>Dư Thế Hùng</w:t>
            </w:r>
          </w:p>
        </w:tc>
        <w:tc>
          <w:tcPr>
            <w:tcW w:w="1347" w:type="dxa"/>
            <w:vAlign w:val="center"/>
          </w:tcPr>
          <w:p w:rsidR="00F738E2" w:rsidRDefault="00F738E2" w:rsidP="007A6CE7">
            <w:pPr>
              <w:jc w:val="center"/>
            </w:pPr>
            <w:r w:rsidRPr="0063039E">
              <w:rPr>
                <w:sz w:val="26"/>
                <w:szCs w:val="26"/>
              </w:rPr>
              <w:t>Giáo viên</w:t>
            </w:r>
          </w:p>
        </w:tc>
        <w:tc>
          <w:tcPr>
            <w:tcW w:w="2846" w:type="dxa"/>
            <w:vAlign w:val="center"/>
          </w:tcPr>
          <w:p w:rsidR="00F738E2" w:rsidRPr="0060699B" w:rsidRDefault="00F738E2" w:rsidP="007A6CE7">
            <w:pPr>
              <w:jc w:val="center"/>
            </w:pPr>
            <w:r w:rsidRPr="0060699B">
              <w:t>THCS Mỹ Thạnh</w:t>
            </w:r>
          </w:p>
        </w:tc>
        <w:tc>
          <w:tcPr>
            <w:tcW w:w="1295" w:type="dxa"/>
            <w:vAlign w:val="center"/>
          </w:tcPr>
          <w:p w:rsidR="00F738E2" w:rsidRPr="00E521EB" w:rsidRDefault="00F738E2" w:rsidP="007A6CE7">
            <w:pPr>
              <w:jc w:val="center"/>
            </w:pPr>
            <w:r w:rsidRPr="00E521EB">
              <w:t>Sử</w:t>
            </w:r>
          </w:p>
        </w:tc>
      </w:tr>
      <w:tr w:rsidR="00F738E2" w:rsidTr="007A6CE7">
        <w:tc>
          <w:tcPr>
            <w:tcW w:w="534" w:type="dxa"/>
          </w:tcPr>
          <w:p w:rsidR="00F738E2" w:rsidRDefault="00F738E2" w:rsidP="00F738E2">
            <w:pPr>
              <w:spacing w:before="120"/>
              <w:jc w:val="center"/>
              <w:rPr>
                <w:sz w:val="26"/>
                <w:szCs w:val="26"/>
              </w:rPr>
            </w:pPr>
            <w:r>
              <w:rPr>
                <w:sz w:val="26"/>
                <w:szCs w:val="26"/>
              </w:rPr>
              <w:t>17</w:t>
            </w:r>
          </w:p>
        </w:tc>
        <w:tc>
          <w:tcPr>
            <w:tcW w:w="3158" w:type="dxa"/>
            <w:vAlign w:val="center"/>
          </w:tcPr>
          <w:p w:rsidR="00F738E2" w:rsidRDefault="00F738E2" w:rsidP="007A6CE7">
            <w:pPr>
              <w:spacing w:before="120"/>
              <w:rPr>
                <w:sz w:val="26"/>
                <w:szCs w:val="26"/>
              </w:rPr>
            </w:pPr>
            <w:r>
              <w:rPr>
                <w:sz w:val="26"/>
                <w:szCs w:val="26"/>
              </w:rPr>
              <w:t>Bùi Trần Anh Thư</w:t>
            </w:r>
          </w:p>
        </w:tc>
        <w:tc>
          <w:tcPr>
            <w:tcW w:w="1347" w:type="dxa"/>
            <w:vAlign w:val="center"/>
          </w:tcPr>
          <w:p w:rsidR="00F738E2" w:rsidRDefault="00F738E2" w:rsidP="007A6CE7">
            <w:pPr>
              <w:jc w:val="center"/>
            </w:pPr>
            <w:r w:rsidRPr="0063039E">
              <w:rPr>
                <w:sz w:val="26"/>
                <w:szCs w:val="26"/>
              </w:rPr>
              <w:t>Giáo viên</w:t>
            </w:r>
          </w:p>
        </w:tc>
        <w:tc>
          <w:tcPr>
            <w:tcW w:w="2846" w:type="dxa"/>
            <w:vAlign w:val="center"/>
          </w:tcPr>
          <w:p w:rsidR="00F738E2" w:rsidRPr="0060699B" w:rsidRDefault="00F738E2" w:rsidP="007A6CE7">
            <w:pPr>
              <w:jc w:val="center"/>
            </w:pPr>
            <w:r w:rsidRPr="0060699B">
              <w:t>THCS Phú An</w:t>
            </w:r>
          </w:p>
        </w:tc>
        <w:tc>
          <w:tcPr>
            <w:tcW w:w="1295" w:type="dxa"/>
            <w:vAlign w:val="center"/>
          </w:tcPr>
          <w:p w:rsidR="00F738E2" w:rsidRPr="00E521EB" w:rsidRDefault="00F738E2" w:rsidP="007A6CE7">
            <w:pPr>
              <w:jc w:val="center"/>
            </w:pPr>
            <w:r w:rsidRPr="00E521EB">
              <w:t>Anh</w:t>
            </w:r>
          </w:p>
        </w:tc>
      </w:tr>
      <w:tr w:rsidR="00F738E2" w:rsidTr="007A6CE7">
        <w:tc>
          <w:tcPr>
            <w:tcW w:w="534" w:type="dxa"/>
          </w:tcPr>
          <w:p w:rsidR="00F738E2" w:rsidRDefault="00F738E2" w:rsidP="00F738E2">
            <w:pPr>
              <w:spacing w:before="120"/>
              <w:jc w:val="center"/>
              <w:rPr>
                <w:sz w:val="26"/>
                <w:szCs w:val="26"/>
              </w:rPr>
            </w:pPr>
            <w:r>
              <w:rPr>
                <w:sz w:val="26"/>
                <w:szCs w:val="26"/>
              </w:rPr>
              <w:t>18</w:t>
            </w:r>
          </w:p>
        </w:tc>
        <w:tc>
          <w:tcPr>
            <w:tcW w:w="3158" w:type="dxa"/>
            <w:vAlign w:val="center"/>
          </w:tcPr>
          <w:p w:rsidR="00F738E2" w:rsidRDefault="00F738E2" w:rsidP="007A6CE7">
            <w:pPr>
              <w:spacing w:before="120"/>
              <w:rPr>
                <w:sz w:val="26"/>
                <w:szCs w:val="26"/>
              </w:rPr>
            </w:pPr>
            <w:r>
              <w:rPr>
                <w:sz w:val="26"/>
                <w:szCs w:val="26"/>
              </w:rPr>
              <w:t>Nguyễn Thị Tuyết</w:t>
            </w:r>
          </w:p>
        </w:tc>
        <w:tc>
          <w:tcPr>
            <w:tcW w:w="1347" w:type="dxa"/>
            <w:vAlign w:val="center"/>
          </w:tcPr>
          <w:p w:rsidR="00F738E2" w:rsidRDefault="00F738E2" w:rsidP="007A6CE7">
            <w:pPr>
              <w:jc w:val="center"/>
            </w:pPr>
            <w:r w:rsidRPr="0063039E">
              <w:rPr>
                <w:sz w:val="26"/>
                <w:szCs w:val="26"/>
              </w:rPr>
              <w:t>Giáo viên</w:t>
            </w:r>
          </w:p>
        </w:tc>
        <w:tc>
          <w:tcPr>
            <w:tcW w:w="2846" w:type="dxa"/>
            <w:vAlign w:val="center"/>
          </w:tcPr>
          <w:p w:rsidR="00F738E2" w:rsidRPr="0060699B" w:rsidRDefault="00F738E2" w:rsidP="007A6CE7">
            <w:pPr>
              <w:jc w:val="center"/>
            </w:pPr>
            <w:r w:rsidRPr="0060699B">
              <w:t>THCS Phú An</w:t>
            </w:r>
          </w:p>
        </w:tc>
        <w:tc>
          <w:tcPr>
            <w:tcW w:w="1295" w:type="dxa"/>
            <w:vAlign w:val="center"/>
          </w:tcPr>
          <w:p w:rsidR="00F738E2" w:rsidRPr="00E521EB" w:rsidRDefault="00F738E2" w:rsidP="007A6CE7">
            <w:pPr>
              <w:jc w:val="center"/>
            </w:pPr>
            <w:r w:rsidRPr="00E521EB">
              <w:t>Sinh</w:t>
            </w:r>
          </w:p>
        </w:tc>
      </w:tr>
      <w:tr w:rsidR="00F738E2" w:rsidTr="007A6CE7">
        <w:tc>
          <w:tcPr>
            <w:tcW w:w="534" w:type="dxa"/>
          </w:tcPr>
          <w:p w:rsidR="00F738E2" w:rsidRDefault="00F738E2" w:rsidP="00F738E2">
            <w:pPr>
              <w:spacing w:before="120"/>
              <w:jc w:val="center"/>
              <w:rPr>
                <w:sz w:val="26"/>
                <w:szCs w:val="26"/>
              </w:rPr>
            </w:pPr>
            <w:r>
              <w:rPr>
                <w:sz w:val="26"/>
                <w:szCs w:val="26"/>
              </w:rPr>
              <w:t>19</w:t>
            </w:r>
          </w:p>
        </w:tc>
        <w:tc>
          <w:tcPr>
            <w:tcW w:w="3158" w:type="dxa"/>
            <w:vAlign w:val="center"/>
          </w:tcPr>
          <w:p w:rsidR="00F738E2" w:rsidRDefault="00F738E2" w:rsidP="007A6CE7">
            <w:pPr>
              <w:spacing w:before="120"/>
              <w:rPr>
                <w:sz w:val="26"/>
                <w:szCs w:val="26"/>
              </w:rPr>
            </w:pPr>
            <w:r>
              <w:rPr>
                <w:sz w:val="26"/>
                <w:szCs w:val="26"/>
              </w:rPr>
              <w:t>Nguyễn Thị Thúy</w:t>
            </w:r>
          </w:p>
        </w:tc>
        <w:tc>
          <w:tcPr>
            <w:tcW w:w="1347" w:type="dxa"/>
            <w:vAlign w:val="center"/>
          </w:tcPr>
          <w:p w:rsidR="00F738E2" w:rsidRDefault="00F738E2" w:rsidP="007A6CE7">
            <w:pPr>
              <w:jc w:val="center"/>
            </w:pPr>
            <w:r w:rsidRPr="0063039E">
              <w:rPr>
                <w:sz w:val="26"/>
                <w:szCs w:val="26"/>
              </w:rPr>
              <w:t>Giáo viên</w:t>
            </w:r>
          </w:p>
        </w:tc>
        <w:tc>
          <w:tcPr>
            <w:tcW w:w="2846" w:type="dxa"/>
            <w:vAlign w:val="center"/>
          </w:tcPr>
          <w:p w:rsidR="00F738E2" w:rsidRPr="0060699B" w:rsidRDefault="00F738E2" w:rsidP="007A6CE7">
            <w:pPr>
              <w:jc w:val="center"/>
            </w:pPr>
            <w:r w:rsidRPr="0060699B">
              <w:t>THCS Phú An</w:t>
            </w:r>
          </w:p>
        </w:tc>
        <w:tc>
          <w:tcPr>
            <w:tcW w:w="1295" w:type="dxa"/>
            <w:vAlign w:val="center"/>
          </w:tcPr>
          <w:p w:rsidR="00F738E2" w:rsidRPr="00E521EB" w:rsidRDefault="00F738E2" w:rsidP="007A6CE7">
            <w:pPr>
              <w:jc w:val="center"/>
            </w:pPr>
            <w:r w:rsidRPr="00E521EB">
              <w:t>Toán</w:t>
            </w:r>
          </w:p>
        </w:tc>
      </w:tr>
      <w:tr w:rsidR="00F738E2" w:rsidTr="007A6CE7">
        <w:tc>
          <w:tcPr>
            <w:tcW w:w="534" w:type="dxa"/>
          </w:tcPr>
          <w:p w:rsidR="00F738E2" w:rsidRDefault="00F738E2" w:rsidP="00F738E2">
            <w:pPr>
              <w:spacing w:before="120"/>
              <w:jc w:val="center"/>
              <w:rPr>
                <w:sz w:val="26"/>
                <w:szCs w:val="26"/>
              </w:rPr>
            </w:pPr>
            <w:r>
              <w:rPr>
                <w:sz w:val="26"/>
                <w:szCs w:val="26"/>
              </w:rPr>
              <w:t>20</w:t>
            </w:r>
          </w:p>
        </w:tc>
        <w:tc>
          <w:tcPr>
            <w:tcW w:w="3158" w:type="dxa"/>
            <w:vAlign w:val="center"/>
          </w:tcPr>
          <w:p w:rsidR="00F738E2" w:rsidRDefault="00F738E2" w:rsidP="007A6CE7">
            <w:pPr>
              <w:spacing w:before="120"/>
              <w:rPr>
                <w:sz w:val="26"/>
                <w:szCs w:val="26"/>
              </w:rPr>
            </w:pPr>
            <w:r>
              <w:rPr>
                <w:sz w:val="26"/>
                <w:szCs w:val="26"/>
              </w:rPr>
              <w:t>Nguyễn Minh Lụa</w:t>
            </w:r>
          </w:p>
        </w:tc>
        <w:tc>
          <w:tcPr>
            <w:tcW w:w="1347" w:type="dxa"/>
            <w:vAlign w:val="center"/>
          </w:tcPr>
          <w:p w:rsidR="00F738E2" w:rsidRDefault="00F738E2" w:rsidP="007A6CE7">
            <w:pPr>
              <w:jc w:val="center"/>
            </w:pPr>
            <w:r w:rsidRPr="0063039E">
              <w:rPr>
                <w:sz w:val="26"/>
                <w:szCs w:val="26"/>
              </w:rPr>
              <w:t>Giáo viên</w:t>
            </w:r>
          </w:p>
        </w:tc>
        <w:tc>
          <w:tcPr>
            <w:tcW w:w="2846" w:type="dxa"/>
            <w:vAlign w:val="center"/>
          </w:tcPr>
          <w:p w:rsidR="00F738E2" w:rsidRPr="0060699B" w:rsidRDefault="00F738E2" w:rsidP="007A6CE7">
            <w:pPr>
              <w:jc w:val="center"/>
            </w:pPr>
            <w:r w:rsidRPr="0060699B">
              <w:t>THCS Phú An</w:t>
            </w:r>
          </w:p>
        </w:tc>
        <w:tc>
          <w:tcPr>
            <w:tcW w:w="1295" w:type="dxa"/>
            <w:vAlign w:val="center"/>
          </w:tcPr>
          <w:p w:rsidR="00F738E2" w:rsidRPr="00E521EB" w:rsidRDefault="00F738E2" w:rsidP="007A6CE7">
            <w:pPr>
              <w:jc w:val="center"/>
            </w:pPr>
            <w:r w:rsidRPr="00E521EB">
              <w:t>Vật lý</w:t>
            </w:r>
          </w:p>
        </w:tc>
      </w:tr>
      <w:tr w:rsidR="00F738E2" w:rsidTr="007A6CE7">
        <w:tc>
          <w:tcPr>
            <w:tcW w:w="534" w:type="dxa"/>
          </w:tcPr>
          <w:p w:rsidR="00F738E2" w:rsidRDefault="00F738E2" w:rsidP="00F738E2">
            <w:pPr>
              <w:spacing w:before="120"/>
              <w:jc w:val="center"/>
              <w:rPr>
                <w:sz w:val="26"/>
                <w:szCs w:val="26"/>
              </w:rPr>
            </w:pPr>
            <w:r>
              <w:rPr>
                <w:sz w:val="26"/>
                <w:szCs w:val="26"/>
              </w:rPr>
              <w:t>21</w:t>
            </w:r>
          </w:p>
        </w:tc>
        <w:tc>
          <w:tcPr>
            <w:tcW w:w="3158" w:type="dxa"/>
            <w:vAlign w:val="center"/>
          </w:tcPr>
          <w:p w:rsidR="00F738E2" w:rsidRDefault="00F738E2" w:rsidP="007A6CE7">
            <w:pPr>
              <w:spacing w:before="120"/>
              <w:rPr>
                <w:sz w:val="26"/>
                <w:szCs w:val="26"/>
              </w:rPr>
            </w:pPr>
            <w:r>
              <w:rPr>
                <w:sz w:val="26"/>
                <w:szCs w:val="26"/>
              </w:rPr>
              <w:t>Vương Quốc Thương</w:t>
            </w:r>
          </w:p>
        </w:tc>
        <w:tc>
          <w:tcPr>
            <w:tcW w:w="1347" w:type="dxa"/>
            <w:vAlign w:val="center"/>
          </w:tcPr>
          <w:p w:rsidR="00F738E2" w:rsidRDefault="00F738E2" w:rsidP="007A6CE7">
            <w:pPr>
              <w:jc w:val="center"/>
            </w:pPr>
            <w:r w:rsidRPr="0063039E">
              <w:rPr>
                <w:sz w:val="26"/>
                <w:szCs w:val="26"/>
              </w:rPr>
              <w:t>Giáo viên</w:t>
            </w:r>
          </w:p>
        </w:tc>
        <w:tc>
          <w:tcPr>
            <w:tcW w:w="2846" w:type="dxa"/>
            <w:vAlign w:val="center"/>
          </w:tcPr>
          <w:p w:rsidR="00F738E2" w:rsidRPr="0060699B" w:rsidRDefault="00F738E2" w:rsidP="007A6CE7">
            <w:pPr>
              <w:jc w:val="center"/>
            </w:pPr>
            <w:r w:rsidRPr="0060699B">
              <w:t>THCS Thới Hòa</w:t>
            </w:r>
          </w:p>
        </w:tc>
        <w:tc>
          <w:tcPr>
            <w:tcW w:w="1295" w:type="dxa"/>
            <w:vAlign w:val="center"/>
          </w:tcPr>
          <w:p w:rsidR="00F738E2" w:rsidRPr="00E521EB" w:rsidRDefault="00F738E2" w:rsidP="007A6CE7">
            <w:pPr>
              <w:jc w:val="center"/>
            </w:pPr>
            <w:r w:rsidRPr="00E521EB">
              <w:t>GDCD</w:t>
            </w:r>
          </w:p>
        </w:tc>
      </w:tr>
      <w:tr w:rsidR="00F738E2" w:rsidTr="007A6CE7">
        <w:tc>
          <w:tcPr>
            <w:tcW w:w="534" w:type="dxa"/>
          </w:tcPr>
          <w:p w:rsidR="00F738E2" w:rsidRDefault="00F738E2" w:rsidP="00F738E2">
            <w:pPr>
              <w:spacing w:before="120"/>
              <w:jc w:val="center"/>
              <w:rPr>
                <w:sz w:val="26"/>
                <w:szCs w:val="26"/>
              </w:rPr>
            </w:pPr>
            <w:r>
              <w:rPr>
                <w:sz w:val="26"/>
                <w:szCs w:val="26"/>
              </w:rPr>
              <w:t>22</w:t>
            </w:r>
          </w:p>
        </w:tc>
        <w:tc>
          <w:tcPr>
            <w:tcW w:w="3158" w:type="dxa"/>
            <w:vAlign w:val="center"/>
          </w:tcPr>
          <w:p w:rsidR="00F738E2" w:rsidRDefault="00F738E2" w:rsidP="007A6CE7">
            <w:pPr>
              <w:spacing w:before="120"/>
              <w:rPr>
                <w:sz w:val="26"/>
                <w:szCs w:val="26"/>
              </w:rPr>
            </w:pPr>
            <w:r>
              <w:rPr>
                <w:sz w:val="26"/>
                <w:szCs w:val="26"/>
              </w:rPr>
              <w:t>Lê Minh Quân</w:t>
            </w:r>
          </w:p>
        </w:tc>
        <w:tc>
          <w:tcPr>
            <w:tcW w:w="1347" w:type="dxa"/>
            <w:vAlign w:val="center"/>
          </w:tcPr>
          <w:p w:rsidR="00F738E2" w:rsidRDefault="00F738E2" w:rsidP="007A6CE7">
            <w:pPr>
              <w:jc w:val="center"/>
            </w:pPr>
            <w:r w:rsidRPr="0063039E">
              <w:rPr>
                <w:sz w:val="26"/>
                <w:szCs w:val="26"/>
              </w:rPr>
              <w:t>Giáo viên</w:t>
            </w:r>
          </w:p>
        </w:tc>
        <w:tc>
          <w:tcPr>
            <w:tcW w:w="2846" w:type="dxa"/>
            <w:vAlign w:val="center"/>
          </w:tcPr>
          <w:p w:rsidR="00F738E2" w:rsidRPr="0060699B" w:rsidRDefault="00F738E2" w:rsidP="007A6CE7">
            <w:pPr>
              <w:jc w:val="center"/>
            </w:pPr>
            <w:r w:rsidRPr="0060699B">
              <w:t>THCS Thới Hòa</w:t>
            </w:r>
          </w:p>
        </w:tc>
        <w:tc>
          <w:tcPr>
            <w:tcW w:w="1295" w:type="dxa"/>
            <w:vAlign w:val="center"/>
          </w:tcPr>
          <w:p w:rsidR="00F738E2" w:rsidRPr="00E521EB" w:rsidRDefault="00F738E2" w:rsidP="007A6CE7">
            <w:pPr>
              <w:jc w:val="center"/>
            </w:pPr>
            <w:r w:rsidRPr="00E521EB">
              <w:t>Sử</w:t>
            </w:r>
          </w:p>
        </w:tc>
      </w:tr>
      <w:tr w:rsidR="00F738E2" w:rsidTr="007A6CE7">
        <w:tc>
          <w:tcPr>
            <w:tcW w:w="534" w:type="dxa"/>
          </w:tcPr>
          <w:p w:rsidR="00F738E2" w:rsidRDefault="00F738E2" w:rsidP="00F738E2">
            <w:pPr>
              <w:spacing w:before="120"/>
              <w:jc w:val="center"/>
              <w:rPr>
                <w:sz w:val="26"/>
                <w:szCs w:val="26"/>
              </w:rPr>
            </w:pPr>
            <w:r>
              <w:rPr>
                <w:sz w:val="26"/>
                <w:szCs w:val="26"/>
              </w:rPr>
              <w:t>23</w:t>
            </w:r>
          </w:p>
        </w:tc>
        <w:tc>
          <w:tcPr>
            <w:tcW w:w="3158" w:type="dxa"/>
            <w:vAlign w:val="center"/>
          </w:tcPr>
          <w:p w:rsidR="00F738E2" w:rsidRDefault="00F738E2" w:rsidP="007A6CE7">
            <w:pPr>
              <w:spacing w:before="120"/>
              <w:rPr>
                <w:sz w:val="26"/>
                <w:szCs w:val="26"/>
              </w:rPr>
            </w:pPr>
            <w:r>
              <w:rPr>
                <w:sz w:val="26"/>
                <w:szCs w:val="26"/>
              </w:rPr>
              <w:t>Trần Vũ Trọng Hải</w:t>
            </w:r>
          </w:p>
        </w:tc>
        <w:tc>
          <w:tcPr>
            <w:tcW w:w="1347" w:type="dxa"/>
            <w:vAlign w:val="center"/>
          </w:tcPr>
          <w:p w:rsidR="00F738E2" w:rsidRDefault="00F738E2" w:rsidP="007A6CE7">
            <w:pPr>
              <w:jc w:val="center"/>
            </w:pPr>
            <w:r w:rsidRPr="0063039E">
              <w:rPr>
                <w:sz w:val="26"/>
                <w:szCs w:val="26"/>
              </w:rPr>
              <w:t>Giáo viên</w:t>
            </w:r>
          </w:p>
        </w:tc>
        <w:tc>
          <w:tcPr>
            <w:tcW w:w="2846" w:type="dxa"/>
            <w:vAlign w:val="center"/>
          </w:tcPr>
          <w:p w:rsidR="00F738E2" w:rsidRDefault="00F738E2" w:rsidP="007A6CE7">
            <w:pPr>
              <w:jc w:val="center"/>
            </w:pPr>
            <w:r w:rsidRPr="0060699B">
              <w:t>THCS Thới Hòa</w:t>
            </w:r>
          </w:p>
        </w:tc>
        <w:tc>
          <w:tcPr>
            <w:tcW w:w="1295" w:type="dxa"/>
            <w:vAlign w:val="center"/>
          </w:tcPr>
          <w:p w:rsidR="00F738E2" w:rsidRDefault="00F738E2" w:rsidP="007A6CE7">
            <w:pPr>
              <w:jc w:val="center"/>
            </w:pPr>
            <w:r w:rsidRPr="00E521EB">
              <w:t>Vật lý</w:t>
            </w:r>
          </w:p>
        </w:tc>
      </w:tr>
    </w:tbl>
    <w:p w:rsidR="00E62849" w:rsidRDefault="007A6CE7" w:rsidP="00E62849">
      <w:pPr>
        <w:spacing w:before="120"/>
        <w:jc w:val="both"/>
        <w:rPr>
          <w:sz w:val="26"/>
          <w:szCs w:val="26"/>
        </w:rPr>
      </w:pPr>
      <w:r>
        <w:rPr>
          <w:sz w:val="26"/>
          <w:szCs w:val="26"/>
        </w:rPr>
        <w:t>Trong danh sách có 23 giáo viên.</w:t>
      </w:r>
    </w:p>
    <w:p w:rsidR="00E75909" w:rsidRDefault="00E75909" w:rsidP="00E75909"/>
    <w:p w:rsidR="00613EE0" w:rsidRDefault="00FD281B"/>
    <w:sectPr w:rsidR="00613EE0" w:rsidSect="007A6CE7">
      <w:pgSz w:w="11907" w:h="16839" w:code="9"/>
      <w:pgMar w:top="1135" w:right="992"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5909"/>
    <w:rsid w:val="00006651"/>
    <w:rsid w:val="00037250"/>
    <w:rsid w:val="0007067E"/>
    <w:rsid w:val="000C7FC7"/>
    <w:rsid w:val="00146082"/>
    <w:rsid w:val="002A7668"/>
    <w:rsid w:val="003E7A20"/>
    <w:rsid w:val="004B6863"/>
    <w:rsid w:val="00604816"/>
    <w:rsid w:val="007A6CE7"/>
    <w:rsid w:val="007F48F4"/>
    <w:rsid w:val="00850C90"/>
    <w:rsid w:val="009F3A30"/>
    <w:rsid w:val="00A03C94"/>
    <w:rsid w:val="00A111ED"/>
    <w:rsid w:val="00A51451"/>
    <w:rsid w:val="00AA4AE1"/>
    <w:rsid w:val="00B91C35"/>
    <w:rsid w:val="00BC1F4C"/>
    <w:rsid w:val="00D329E1"/>
    <w:rsid w:val="00D87E5C"/>
    <w:rsid w:val="00E62849"/>
    <w:rsid w:val="00E75909"/>
    <w:rsid w:val="00E86832"/>
    <w:rsid w:val="00F04917"/>
    <w:rsid w:val="00F738E2"/>
    <w:rsid w:val="00FD28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5909"/>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628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A6CE7"/>
    <w:rPr>
      <w:rFonts w:ascii="Tahoma" w:hAnsi="Tahoma" w:cs="Tahoma"/>
      <w:sz w:val="16"/>
      <w:szCs w:val="16"/>
    </w:rPr>
  </w:style>
  <w:style w:type="character" w:customStyle="1" w:styleId="BalloonTextChar">
    <w:name w:val="Balloon Text Char"/>
    <w:basedOn w:val="DefaultParagraphFont"/>
    <w:link w:val="BalloonText"/>
    <w:uiPriority w:val="99"/>
    <w:semiHidden/>
    <w:rsid w:val="007A6CE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5909"/>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628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A6CE7"/>
    <w:rPr>
      <w:rFonts w:ascii="Tahoma" w:hAnsi="Tahoma" w:cs="Tahoma"/>
      <w:sz w:val="16"/>
      <w:szCs w:val="16"/>
    </w:rPr>
  </w:style>
  <w:style w:type="character" w:customStyle="1" w:styleId="BalloonTextChar">
    <w:name w:val="Balloon Text Char"/>
    <w:basedOn w:val="DefaultParagraphFont"/>
    <w:link w:val="BalloonText"/>
    <w:uiPriority w:val="99"/>
    <w:semiHidden/>
    <w:rsid w:val="007A6CE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2256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2</Pages>
  <Words>552</Words>
  <Characters>3153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cp:lastPrinted>2018-11-16T04:30:00Z</cp:lastPrinted>
  <dcterms:created xsi:type="dcterms:W3CDTF">2018-11-16T01:17:00Z</dcterms:created>
  <dcterms:modified xsi:type="dcterms:W3CDTF">2018-11-19T03:22:00Z</dcterms:modified>
</cp:coreProperties>
</file>